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CD0" w:rsidRDefault="009E3CD0" w:rsidP="009E3CD0">
      <w:pPr>
        <w:spacing w:line="360" w:lineRule="auto"/>
        <w:contextualSpacing/>
        <w:jc w:val="right"/>
        <w:rPr>
          <w:rFonts w:ascii="Arial" w:hAnsi="Arial" w:cs="Arial"/>
          <w:b/>
          <w:lang w:val="en-GB"/>
        </w:rPr>
      </w:pPr>
    </w:p>
    <w:p w:rsidR="004D199F" w:rsidRPr="00606AF7" w:rsidRDefault="00A83963" w:rsidP="009E3CD0">
      <w:pPr>
        <w:spacing w:line="360" w:lineRule="auto"/>
        <w:contextualSpacing/>
        <w:jc w:val="right"/>
        <w:rPr>
          <w:rFonts w:ascii="Arial" w:hAnsi="Arial" w:cs="Arial"/>
          <w:b/>
        </w:rPr>
      </w:pPr>
      <w:r>
        <w:rPr>
          <w:rFonts w:ascii="Arial" w:hAnsi="Arial" w:cs="Arial"/>
          <w:b/>
        </w:rPr>
        <w:t>29.10</w:t>
      </w:r>
      <w:r w:rsidR="00522728" w:rsidRPr="00606AF7">
        <w:rPr>
          <w:rFonts w:ascii="Arial" w:hAnsi="Arial" w:cs="Arial"/>
          <w:b/>
        </w:rPr>
        <w:t>.2018</w:t>
      </w:r>
    </w:p>
    <w:p w:rsidR="007B0DC5" w:rsidRDefault="007B0DC5" w:rsidP="009E3CD0">
      <w:pPr>
        <w:spacing w:line="360" w:lineRule="auto"/>
        <w:contextualSpacing/>
        <w:jc w:val="right"/>
        <w:rPr>
          <w:rFonts w:ascii="Arial" w:hAnsi="Arial" w:cs="Arial"/>
          <w:b/>
        </w:rPr>
      </w:pPr>
      <w:r w:rsidRPr="004D199F">
        <w:rPr>
          <w:rFonts w:ascii="Arial" w:hAnsi="Arial" w:cs="Arial"/>
          <w:b/>
        </w:rPr>
        <w:t xml:space="preserve">ΚΔΠ    /2018 </w:t>
      </w:r>
    </w:p>
    <w:p w:rsidR="007B0DC5" w:rsidRPr="004D199F" w:rsidRDefault="00191103" w:rsidP="009E3CD0">
      <w:pPr>
        <w:spacing w:line="360" w:lineRule="auto"/>
        <w:contextualSpacing/>
        <w:jc w:val="center"/>
        <w:rPr>
          <w:rFonts w:ascii="Arial" w:hAnsi="Arial" w:cs="Arial"/>
          <w:b/>
        </w:rPr>
      </w:pPr>
      <w:r w:rsidRPr="004D199F">
        <w:rPr>
          <w:rFonts w:ascii="Arial" w:hAnsi="Arial" w:cs="Arial"/>
          <w:b/>
        </w:rPr>
        <w:t xml:space="preserve">               </w:t>
      </w:r>
      <w:r w:rsidR="007B0DC5" w:rsidRPr="004D199F">
        <w:rPr>
          <w:rFonts w:ascii="Arial" w:hAnsi="Arial" w:cs="Arial"/>
          <w:b/>
        </w:rPr>
        <w:t>ΟΙ ΠΕΡΙ ΑΞΙΩΝ &amp; ΧΡΗΜΑΤΙΣΤΗΡΙΟΥ ΑΞΙΩΝ</w:t>
      </w:r>
    </w:p>
    <w:p w:rsidR="007B0DC5" w:rsidRPr="004D199F" w:rsidRDefault="00191103" w:rsidP="009E3CD0">
      <w:pPr>
        <w:spacing w:line="360" w:lineRule="auto"/>
        <w:ind w:left="2880"/>
        <w:contextualSpacing/>
        <w:rPr>
          <w:rFonts w:ascii="Arial" w:hAnsi="Arial" w:cs="Arial"/>
          <w:b/>
        </w:rPr>
      </w:pPr>
      <w:r w:rsidRPr="004D199F">
        <w:rPr>
          <w:rFonts w:ascii="Arial" w:hAnsi="Arial" w:cs="Arial"/>
          <w:b/>
        </w:rPr>
        <w:t xml:space="preserve">  </w:t>
      </w:r>
      <w:r w:rsidR="007B0DC5" w:rsidRPr="004D199F">
        <w:rPr>
          <w:rFonts w:ascii="Arial" w:hAnsi="Arial" w:cs="Arial"/>
          <w:b/>
        </w:rPr>
        <w:t xml:space="preserve">       ΚΥΠΡΟΥ (ΚΕΝΤΡΙΚΟ ΑΠΟΘΕΤΗΡΙΟ ΚΑΙ</w:t>
      </w:r>
    </w:p>
    <w:p w:rsidR="007B0DC5" w:rsidRPr="004D199F" w:rsidRDefault="00191103" w:rsidP="009E3CD0">
      <w:pPr>
        <w:spacing w:line="360" w:lineRule="auto"/>
        <w:contextualSpacing/>
        <w:jc w:val="center"/>
        <w:rPr>
          <w:rFonts w:ascii="Arial" w:hAnsi="Arial" w:cs="Arial"/>
          <w:b/>
        </w:rPr>
      </w:pPr>
      <w:r w:rsidRPr="004D199F">
        <w:rPr>
          <w:rFonts w:ascii="Arial" w:hAnsi="Arial" w:cs="Arial"/>
          <w:b/>
        </w:rPr>
        <w:t xml:space="preserve">      </w:t>
      </w:r>
      <w:r w:rsidR="004D199F">
        <w:rPr>
          <w:rFonts w:ascii="Arial" w:hAnsi="Arial" w:cs="Arial"/>
          <w:b/>
        </w:rPr>
        <w:t xml:space="preserve">       </w:t>
      </w:r>
      <w:r w:rsidRPr="004D199F">
        <w:rPr>
          <w:rFonts w:ascii="Arial" w:hAnsi="Arial" w:cs="Arial"/>
          <w:b/>
        </w:rPr>
        <w:t xml:space="preserve">    </w:t>
      </w:r>
      <w:r w:rsidR="007B0DC5" w:rsidRPr="004D199F">
        <w:rPr>
          <w:rFonts w:ascii="Arial" w:hAnsi="Arial" w:cs="Arial"/>
          <w:b/>
        </w:rPr>
        <w:t>ΚΕΝΤΡΙΚΟ ΜΗΤΡΩΟ ΑΞΙΩΝ) ΝΟΜΟΙ ΤΟΥ 1996 ΕΩΣ 2014</w:t>
      </w:r>
    </w:p>
    <w:p w:rsidR="007B0DC5" w:rsidRPr="004D199F" w:rsidRDefault="00191103" w:rsidP="009E3CD0">
      <w:pPr>
        <w:spacing w:line="360" w:lineRule="auto"/>
        <w:contextualSpacing/>
        <w:jc w:val="center"/>
        <w:rPr>
          <w:rFonts w:ascii="Arial" w:hAnsi="Arial" w:cs="Arial"/>
          <w:b/>
          <w:u w:val="single"/>
        </w:rPr>
      </w:pPr>
      <w:r w:rsidRPr="004D199F">
        <w:rPr>
          <w:rFonts w:ascii="Arial" w:hAnsi="Arial" w:cs="Arial"/>
        </w:rPr>
        <w:t xml:space="preserve">        </w:t>
      </w:r>
      <w:r w:rsidR="007B0DC5" w:rsidRPr="004D199F">
        <w:rPr>
          <w:rFonts w:ascii="Arial" w:hAnsi="Arial" w:cs="Arial"/>
          <w:b/>
          <w:u w:val="single"/>
        </w:rPr>
        <w:t>_____________________________________</w:t>
      </w:r>
    </w:p>
    <w:p w:rsidR="007B0DC5" w:rsidRPr="004D199F" w:rsidRDefault="007B0DC5" w:rsidP="009E3CD0">
      <w:pPr>
        <w:spacing w:line="360" w:lineRule="auto"/>
        <w:contextualSpacing/>
        <w:jc w:val="center"/>
        <w:rPr>
          <w:rFonts w:ascii="Arial" w:hAnsi="Arial" w:cs="Arial"/>
          <w:b/>
        </w:rPr>
      </w:pPr>
      <w:r w:rsidRPr="004D199F">
        <w:rPr>
          <w:rFonts w:ascii="Arial" w:hAnsi="Arial" w:cs="Arial"/>
          <w:b/>
        </w:rPr>
        <w:t>ΚΑΝΟΝΙΣΤΙΚΗ ΑΠΟΦΑΣΗ ΑΝΑΦΟΡΙΚΑ ΜΕ ΤΗΝ</w:t>
      </w:r>
    </w:p>
    <w:p w:rsidR="007B0DC5" w:rsidRPr="004D199F" w:rsidRDefault="007B0DC5" w:rsidP="009E3CD0">
      <w:pPr>
        <w:spacing w:line="360" w:lineRule="auto"/>
        <w:contextualSpacing/>
        <w:jc w:val="center"/>
        <w:rPr>
          <w:rFonts w:ascii="Arial" w:hAnsi="Arial" w:cs="Arial"/>
          <w:b/>
        </w:rPr>
      </w:pPr>
      <w:r w:rsidRPr="004D199F">
        <w:rPr>
          <w:rFonts w:ascii="Arial" w:hAnsi="Arial" w:cs="Arial"/>
          <w:b/>
        </w:rPr>
        <w:t xml:space="preserve">ΑΝΑΛΗΨΗ ΚΑΙ ΤΗΡΗΣΗ ΜΗΤΡΩΩΝ ΟΡΓΑΝΙΣΜΩΝ </w:t>
      </w:r>
    </w:p>
    <w:p w:rsidR="0089411D" w:rsidRPr="004D199F" w:rsidRDefault="007B0DC5" w:rsidP="009E3CD0">
      <w:pPr>
        <w:spacing w:line="360" w:lineRule="auto"/>
        <w:contextualSpacing/>
        <w:jc w:val="center"/>
        <w:rPr>
          <w:rFonts w:ascii="Arial" w:hAnsi="Arial" w:cs="Arial"/>
          <w:b/>
        </w:rPr>
      </w:pPr>
      <w:r w:rsidRPr="004D199F">
        <w:rPr>
          <w:rFonts w:ascii="Arial" w:hAnsi="Arial" w:cs="Arial"/>
          <w:b/>
        </w:rPr>
        <w:t>ΕΝΑΛΛΑΚΤΙΚΩΝ ΕΠΕΝΔΥΣΕΩΝ</w:t>
      </w:r>
      <w:r w:rsidR="0089411D" w:rsidRPr="004D199F">
        <w:rPr>
          <w:rFonts w:ascii="Arial" w:hAnsi="Arial" w:cs="Arial"/>
          <w:b/>
        </w:rPr>
        <w:t xml:space="preserve"> ΤΩΝ ΟΠΟΙΩΝ</w:t>
      </w:r>
      <w:r w:rsidRPr="004D199F">
        <w:rPr>
          <w:rFonts w:ascii="Arial" w:hAnsi="Arial" w:cs="Arial"/>
          <w:b/>
        </w:rPr>
        <w:t xml:space="preserve"> </w:t>
      </w:r>
    </w:p>
    <w:p w:rsidR="0089411D" w:rsidRPr="004D199F" w:rsidRDefault="0089411D" w:rsidP="009E3CD0">
      <w:pPr>
        <w:spacing w:line="360" w:lineRule="auto"/>
        <w:contextualSpacing/>
        <w:jc w:val="center"/>
        <w:rPr>
          <w:rFonts w:ascii="Arial" w:hAnsi="Arial" w:cs="Arial"/>
          <w:b/>
        </w:rPr>
      </w:pPr>
      <w:r w:rsidRPr="004D199F">
        <w:rPr>
          <w:rFonts w:ascii="Arial" w:hAnsi="Arial" w:cs="Arial"/>
          <w:b/>
        </w:rPr>
        <w:t xml:space="preserve">ΤΑ ΜΕΡΙΔΙΑ ΔΕΝ ΤΥΓΧΑΝΟΥΝ ΔΙΑΠΡΑΓΜΑΤΕΥΣΗΣ </w:t>
      </w:r>
    </w:p>
    <w:p w:rsidR="0089411D" w:rsidRPr="004D199F" w:rsidRDefault="007B0DC5" w:rsidP="009E3CD0">
      <w:pPr>
        <w:spacing w:line="360" w:lineRule="auto"/>
        <w:contextualSpacing/>
        <w:jc w:val="center"/>
        <w:rPr>
          <w:rFonts w:ascii="Arial" w:hAnsi="Arial" w:cs="Arial"/>
          <w:b/>
        </w:rPr>
      </w:pPr>
      <w:r w:rsidRPr="004D199F">
        <w:rPr>
          <w:rFonts w:ascii="Arial" w:hAnsi="Arial" w:cs="Arial"/>
          <w:b/>
        </w:rPr>
        <w:t>ΔΥΝΑΜΕΙ ΤΩΝ ΑΡΘΡΩΝ</w:t>
      </w:r>
      <w:r w:rsidR="0089411D" w:rsidRPr="004D199F">
        <w:rPr>
          <w:rFonts w:ascii="Arial" w:hAnsi="Arial" w:cs="Arial"/>
          <w:b/>
        </w:rPr>
        <w:t xml:space="preserve"> </w:t>
      </w:r>
      <w:r w:rsidRPr="004D199F">
        <w:rPr>
          <w:rFonts w:ascii="Arial" w:hAnsi="Arial" w:cs="Arial"/>
          <w:b/>
        </w:rPr>
        <w:t>5 (ι)(α)(ζ), 7, 13, 14, 15 &amp; 24</w:t>
      </w:r>
    </w:p>
    <w:p w:rsidR="0089411D" w:rsidRPr="004D199F" w:rsidRDefault="007B0DC5" w:rsidP="009E3CD0">
      <w:pPr>
        <w:spacing w:line="360" w:lineRule="auto"/>
        <w:contextualSpacing/>
        <w:jc w:val="center"/>
        <w:rPr>
          <w:rFonts w:ascii="Arial" w:hAnsi="Arial" w:cs="Arial"/>
          <w:b/>
        </w:rPr>
      </w:pPr>
      <w:r w:rsidRPr="004D199F">
        <w:rPr>
          <w:rFonts w:ascii="Arial" w:hAnsi="Arial" w:cs="Arial"/>
          <w:b/>
        </w:rPr>
        <w:t xml:space="preserve"> ΤΩΝ ΠΕΡΙ ΑΞΙΩΝ  ΚΑΙ</w:t>
      </w:r>
      <w:r w:rsidR="0089411D" w:rsidRPr="004D199F">
        <w:rPr>
          <w:rFonts w:ascii="Arial" w:hAnsi="Arial" w:cs="Arial"/>
          <w:b/>
        </w:rPr>
        <w:t xml:space="preserve"> </w:t>
      </w:r>
      <w:r w:rsidRPr="004D199F">
        <w:rPr>
          <w:rFonts w:ascii="Arial" w:hAnsi="Arial" w:cs="Arial"/>
          <w:b/>
        </w:rPr>
        <w:t xml:space="preserve">ΧΡΗΜΑΤΙΣΤΗΡΙΟΥ ΑΞΙΩΝ ΚΥΠΡΟΥ </w:t>
      </w:r>
    </w:p>
    <w:p w:rsidR="007B0DC5" w:rsidRPr="004D199F" w:rsidRDefault="007B0DC5" w:rsidP="009E3CD0">
      <w:pPr>
        <w:spacing w:line="360" w:lineRule="auto"/>
        <w:contextualSpacing/>
        <w:jc w:val="center"/>
        <w:rPr>
          <w:rFonts w:ascii="Arial" w:hAnsi="Arial" w:cs="Arial"/>
          <w:b/>
        </w:rPr>
      </w:pPr>
      <w:r w:rsidRPr="004D199F">
        <w:rPr>
          <w:rFonts w:ascii="Arial" w:hAnsi="Arial" w:cs="Arial"/>
          <w:b/>
        </w:rPr>
        <w:t>(ΚΕΝΤΡΙΚΟ</w:t>
      </w:r>
      <w:r w:rsidR="0089411D" w:rsidRPr="004D199F">
        <w:rPr>
          <w:rFonts w:ascii="Arial" w:hAnsi="Arial" w:cs="Arial"/>
          <w:b/>
        </w:rPr>
        <w:t xml:space="preserve"> </w:t>
      </w:r>
      <w:r w:rsidRPr="004D199F">
        <w:rPr>
          <w:rFonts w:ascii="Arial" w:hAnsi="Arial" w:cs="Arial"/>
          <w:b/>
        </w:rPr>
        <w:t>ΑΠΟΘΕΤΗΡΙΟ ΚΑΙ ΚΕΝΤΡΙΚΟ ΜΗΤΡΩΟ ΑΞΙΩΝ)</w:t>
      </w:r>
    </w:p>
    <w:p w:rsidR="007B0DC5" w:rsidRPr="004D199F" w:rsidRDefault="007B0DC5" w:rsidP="009E3CD0">
      <w:pPr>
        <w:spacing w:line="360" w:lineRule="auto"/>
        <w:contextualSpacing/>
        <w:jc w:val="center"/>
        <w:rPr>
          <w:rFonts w:ascii="Arial" w:hAnsi="Arial" w:cs="Arial"/>
          <w:b/>
        </w:rPr>
      </w:pPr>
      <w:r w:rsidRPr="004D199F">
        <w:rPr>
          <w:rFonts w:ascii="Arial" w:hAnsi="Arial" w:cs="Arial"/>
          <w:b/>
        </w:rPr>
        <w:t>ΝΟΜΩΝ ΤΟΥ 1996 ΕΩΣ 2014</w:t>
      </w:r>
    </w:p>
    <w:p w:rsidR="007B0DC5" w:rsidRDefault="007B0DC5" w:rsidP="009E3CD0">
      <w:pPr>
        <w:spacing w:line="360" w:lineRule="auto"/>
        <w:contextualSpacing/>
        <w:jc w:val="center"/>
        <w:rPr>
          <w:rFonts w:ascii="Arial" w:hAnsi="Arial" w:cs="Arial"/>
          <w:b/>
        </w:rPr>
      </w:pPr>
      <w:r w:rsidRPr="004D199F">
        <w:rPr>
          <w:rFonts w:ascii="Arial" w:hAnsi="Arial" w:cs="Arial"/>
          <w:b/>
        </w:rPr>
        <w:t>_______________________________</w:t>
      </w:r>
    </w:p>
    <w:p w:rsidR="007B0DC5" w:rsidRPr="004D199F" w:rsidRDefault="007B0DC5" w:rsidP="009E3CD0">
      <w:pPr>
        <w:numPr>
          <w:ilvl w:val="0"/>
          <w:numId w:val="1"/>
        </w:numPr>
        <w:spacing w:line="360" w:lineRule="auto"/>
        <w:contextualSpacing/>
        <w:jc w:val="both"/>
        <w:rPr>
          <w:rFonts w:ascii="Arial" w:hAnsi="Arial" w:cs="Arial"/>
          <w:b/>
        </w:rPr>
      </w:pPr>
      <w:r w:rsidRPr="004D199F">
        <w:rPr>
          <w:rFonts w:ascii="Arial" w:hAnsi="Arial" w:cs="Arial"/>
          <w:b/>
        </w:rPr>
        <w:t>ΕΙΣΑΓΩΓΗ</w:t>
      </w:r>
    </w:p>
    <w:p w:rsidR="007B0DC5" w:rsidRPr="004D199F" w:rsidRDefault="007B0DC5" w:rsidP="009E3CD0">
      <w:pPr>
        <w:spacing w:line="360" w:lineRule="auto"/>
        <w:ind w:left="720"/>
        <w:contextualSpacing/>
        <w:jc w:val="both"/>
        <w:rPr>
          <w:rFonts w:ascii="Arial" w:hAnsi="Arial" w:cs="Arial"/>
        </w:rPr>
      </w:pPr>
    </w:p>
    <w:p w:rsidR="007B0DC5" w:rsidRPr="004D199F" w:rsidRDefault="007B0DC5" w:rsidP="009E3CD0">
      <w:pPr>
        <w:spacing w:line="360" w:lineRule="auto"/>
        <w:ind w:left="720"/>
        <w:contextualSpacing/>
        <w:jc w:val="both"/>
        <w:rPr>
          <w:rFonts w:ascii="Arial" w:hAnsi="Arial" w:cs="Arial"/>
        </w:rPr>
      </w:pPr>
      <w:r w:rsidRPr="004D199F">
        <w:rPr>
          <w:rFonts w:ascii="Arial" w:hAnsi="Arial" w:cs="Arial"/>
        </w:rPr>
        <w:t>Το Συμβούλιο του Χρηματιστηρίου Αξιών Κύπρου, σε ενάσκηση των εξουσιών του, με βάση τα άρθρα 5(ι)(ζ), 7, 13, 14, 15 &amp; 24 του περί Αξιών και Χρηματιστηρίου Αξιών Κύπρου (Κεντρικό Αποθετήριο και Κεντρικό Μητρώο Αξιών)  Νόμων του 1996 έως 2014, εκδίδει την παρούσα Κανονιστική Απόφαση, αναφορικά με την ανάληψη και τήρηση μητρώων Οργανισμών Εναλλακτικών Επενδύσεων</w:t>
      </w:r>
      <w:r w:rsidR="00522728" w:rsidRPr="00522728">
        <w:rPr>
          <w:rFonts w:ascii="Arial" w:hAnsi="Arial" w:cs="Arial"/>
        </w:rPr>
        <w:t>,</w:t>
      </w:r>
      <w:r w:rsidRPr="004D199F">
        <w:rPr>
          <w:rFonts w:ascii="Arial" w:hAnsi="Arial" w:cs="Arial"/>
        </w:rPr>
        <w:t xml:space="preserve"> των οποίων τα μερίδια δεν τυγχάνουν διαπραγμάτευσης.</w:t>
      </w:r>
    </w:p>
    <w:p w:rsidR="007B0DC5" w:rsidRPr="004D199F" w:rsidRDefault="007B0DC5" w:rsidP="009E3CD0">
      <w:pPr>
        <w:spacing w:line="360" w:lineRule="auto"/>
        <w:ind w:left="720"/>
        <w:contextualSpacing/>
        <w:jc w:val="both"/>
        <w:rPr>
          <w:rFonts w:ascii="Arial" w:hAnsi="Arial" w:cs="Arial"/>
        </w:rPr>
      </w:pPr>
    </w:p>
    <w:p w:rsidR="007B0DC5" w:rsidRPr="004D199F" w:rsidRDefault="007B0DC5" w:rsidP="009E3CD0">
      <w:pPr>
        <w:numPr>
          <w:ilvl w:val="0"/>
          <w:numId w:val="1"/>
        </w:numPr>
        <w:spacing w:line="360" w:lineRule="auto"/>
        <w:contextualSpacing/>
        <w:jc w:val="both"/>
        <w:rPr>
          <w:rFonts w:ascii="Arial" w:hAnsi="Arial" w:cs="Arial"/>
          <w:b/>
        </w:rPr>
      </w:pPr>
      <w:r w:rsidRPr="004D199F">
        <w:rPr>
          <w:rFonts w:ascii="Arial" w:hAnsi="Arial" w:cs="Arial"/>
          <w:b/>
        </w:rPr>
        <w:t>ΕΡΜΗΝΕΙΑ</w:t>
      </w:r>
    </w:p>
    <w:p w:rsidR="007B0DC5" w:rsidRPr="004D199F" w:rsidRDefault="007B0DC5" w:rsidP="009E3CD0">
      <w:pPr>
        <w:spacing w:line="360" w:lineRule="auto"/>
        <w:ind w:left="720"/>
        <w:contextualSpacing/>
        <w:jc w:val="both"/>
        <w:rPr>
          <w:rFonts w:ascii="Arial" w:hAnsi="Arial" w:cs="Arial"/>
        </w:rPr>
      </w:pPr>
    </w:p>
    <w:p w:rsidR="007B0DC5" w:rsidRPr="004D199F" w:rsidRDefault="007B0DC5" w:rsidP="009E3CD0">
      <w:pPr>
        <w:numPr>
          <w:ilvl w:val="1"/>
          <w:numId w:val="1"/>
        </w:numPr>
        <w:spacing w:line="360" w:lineRule="auto"/>
        <w:contextualSpacing/>
        <w:jc w:val="both"/>
        <w:rPr>
          <w:rFonts w:ascii="Arial" w:hAnsi="Arial" w:cs="Arial"/>
        </w:rPr>
      </w:pPr>
      <w:r w:rsidRPr="004D199F">
        <w:rPr>
          <w:rFonts w:ascii="Arial" w:hAnsi="Arial" w:cs="Arial"/>
        </w:rPr>
        <w:t>Στην απόφαση αυτή, εκτός εάν από το κείμενο προκύπτει  διαφορετικά, οι διάφορες έννοιες θα έχουν την ερμηνεία που αποδίδεται σε αυτές στους περί Αξιών και Χρηματιστηρίου Αξιών Κύπρου (Κεντρικό Αποθετήριο και Κεντρικό Μητρώο Αξιών) Νόμους και Κανονισμούς που έχουν εκδοθεί δυνάμει αυτών.</w:t>
      </w:r>
    </w:p>
    <w:p w:rsidR="007B0DC5" w:rsidRPr="004D199F" w:rsidRDefault="007B0DC5" w:rsidP="009E3CD0">
      <w:pPr>
        <w:spacing w:line="360" w:lineRule="auto"/>
        <w:ind w:left="1440"/>
        <w:contextualSpacing/>
        <w:jc w:val="both"/>
        <w:rPr>
          <w:rFonts w:ascii="Arial" w:hAnsi="Arial" w:cs="Arial"/>
        </w:rPr>
      </w:pPr>
    </w:p>
    <w:p w:rsidR="007B0DC5" w:rsidRPr="004D199F" w:rsidRDefault="007B0DC5" w:rsidP="009E3CD0">
      <w:pPr>
        <w:numPr>
          <w:ilvl w:val="1"/>
          <w:numId w:val="1"/>
        </w:numPr>
        <w:spacing w:line="360" w:lineRule="auto"/>
        <w:contextualSpacing/>
        <w:jc w:val="both"/>
        <w:rPr>
          <w:rFonts w:ascii="Arial" w:hAnsi="Arial" w:cs="Arial"/>
        </w:rPr>
      </w:pPr>
      <w:r w:rsidRPr="004D199F">
        <w:rPr>
          <w:rFonts w:ascii="Arial" w:hAnsi="Arial" w:cs="Arial"/>
        </w:rPr>
        <w:t>Στην απόφαση αυτή εκτός εάν από το κείμενο προκύπτει διαφορετικά:</w:t>
      </w:r>
    </w:p>
    <w:p w:rsidR="007B0DC5" w:rsidRDefault="007B0DC5" w:rsidP="009E3CD0">
      <w:pPr>
        <w:spacing w:line="360" w:lineRule="auto"/>
        <w:ind w:left="720" w:firstLine="720"/>
        <w:contextualSpacing/>
        <w:jc w:val="both"/>
        <w:rPr>
          <w:rFonts w:ascii="Arial" w:hAnsi="Arial" w:cs="Arial"/>
        </w:rPr>
      </w:pPr>
    </w:p>
    <w:p w:rsidR="007320D5" w:rsidRDefault="007320D5" w:rsidP="009E3CD0">
      <w:pPr>
        <w:spacing w:line="360" w:lineRule="auto"/>
        <w:ind w:left="1440"/>
        <w:contextualSpacing/>
        <w:jc w:val="both"/>
        <w:rPr>
          <w:rFonts w:ascii="Arial" w:hAnsi="Arial" w:cs="Arial"/>
        </w:rPr>
      </w:pPr>
      <w:r>
        <w:rPr>
          <w:rFonts w:ascii="Arial" w:hAnsi="Arial" w:cs="Arial"/>
        </w:rPr>
        <w:t xml:space="preserve">"ειδική κοινή μερίδα" σημαίνει την μερίδα </w:t>
      </w:r>
      <w:proofErr w:type="spellStart"/>
      <w:r>
        <w:rPr>
          <w:rFonts w:ascii="Arial" w:hAnsi="Arial" w:cs="Arial"/>
        </w:rPr>
        <w:t>συγκυρίων</w:t>
      </w:r>
      <w:proofErr w:type="spellEnd"/>
      <w:r>
        <w:rPr>
          <w:rFonts w:ascii="Arial" w:hAnsi="Arial" w:cs="Arial"/>
        </w:rPr>
        <w:t xml:space="preserve">, στην οποία οποιοσδήποτε  των </w:t>
      </w:r>
      <w:proofErr w:type="spellStart"/>
      <w:r>
        <w:rPr>
          <w:rFonts w:ascii="Arial" w:hAnsi="Arial" w:cs="Arial"/>
        </w:rPr>
        <w:t>συνδικαιούχων</w:t>
      </w:r>
      <w:proofErr w:type="spellEnd"/>
      <w:r>
        <w:rPr>
          <w:rFonts w:ascii="Arial" w:hAnsi="Arial" w:cs="Arial"/>
        </w:rPr>
        <w:t xml:space="preserve">, έχει το δικαίωμα από μόνος του να ενεργεί εκπροσωπώντας  και τους υπόλοιπους, σε περίπτωση  δε θανάτου οποιουδήποτε από τους </w:t>
      </w:r>
      <w:proofErr w:type="spellStart"/>
      <w:r>
        <w:rPr>
          <w:rFonts w:ascii="Arial" w:hAnsi="Arial" w:cs="Arial"/>
        </w:rPr>
        <w:t>συνδικαιούχους</w:t>
      </w:r>
      <w:proofErr w:type="spellEnd"/>
      <w:r>
        <w:rPr>
          <w:rFonts w:ascii="Arial" w:hAnsi="Arial" w:cs="Arial"/>
        </w:rPr>
        <w:t xml:space="preserve"> τα μερίδια του περιέρχονται αυτοδικαίως  στους λοιπούς εν ζωή </w:t>
      </w:r>
      <w:proofErr w:type="spellStart"/>
      <w:r>
        <w:rPr>
          <w:rFonts w:ascii="Arial" w:hAnsi="Arial" w:cs="Arial"/>
        </w:rPr>
        <w:t>συνδικαιούχους</w:t>
      </w:r>
      <w:proofErr w:type="spellEnd"/>
      <w:r>
        <w:rPr>
          <w:rFonts w:ascii="Arial" w:hAnsi="Arial" w:cs="Arial"/>
        </w:rPr>
        <w:t xml:space="preserve"> της μερίδας, μέχρι τον τελευταίο  από αυτούς.</w:t>
      </w:r>
    </w:p>
    <w:p w:rsidR="009E3CD0" w:rsidRDefault="009E3CD0" w:rsidP="009E3CD0">
      <w:pPr>
        <w:spacing w:line="360" w:lineRule="auto"/>
        <w:ind w:left="1440"/>
        <w:contextualSpacing/>
        <w:jc w:val="both"/>
        <w:rPr>
          <w:rFonts w:ascii="Arial" w:hAnsi="Arial" w:cs="Arial"/>
        </w:rPr>
      </w:pPr>
    </w:p>
    <w:p w:rsidR="009E3CD0" w:rsidRDefault="009E3CD0" w:rsidP="009E3CD0">
      <w:pPr>
        <w:spacing w:line="360" w:lineRule="auto"/>
        <w:ind w:left="1440"/>
        <w:contextualSpacing/>
        <w:jc w:val="both"/>
        <w:rPr>
          <w:rFonts w:ascii="Arial" w:hAnsi="Arial" w:cs="Arial"/>
        </w:rPr>
      </w:pPr>
    </w:p>
    <w:p w:rsidR="007B0DC5" w:rsidRPr="004D199F" w:rsidRDefault="007B0DC5" w:rsidP="009E3CD0">
      <w:pPr>
        <w:spacing w:line="360" w:lineRule="auto"/>
        <w:ind w:left="720" w:firstLine="720"/>
        <w:contextualSpacing/>
        <w:jc w:val="both"/>
        <w:rPr>
          <w:rFonts w:ascii="Arial" w:hAnsi="Arial" w:cs="Arial"/>
        </w:rPr>
      </w:pPr>
      <w:r w:rsidRPr="004D199F">
        <w:rPr>
          <w:rFonts w:ascii="Arial" w:hAnsi="Arial" w:cs="Arial"/>
        </w:rPr>
        <w:t>“ΚΑΜ”  σημαίνει το Κεντρικό Αποθετήριο Κεντρικό Μητρώο.</w:t>
      </w:r>
    </w:p>
    <w:p w:rsidR="004D199F" w:rsidRDefault="004D199F" w:rsidP="009E3CD0">
      <w:pPr>
        <w:spacing w:line="360" w:lineRule="auto"/>
        <w:ind w:left="1440"/>
        <w:contextualSpacing/>
        <w:jc w:val="both"/>
        <w:rPr>
          <w:rFonts w:ascii="Arial" w:hAnsi="Arial" w:cs="Arial"/>
        </w:rPr>
      </w:pPr>
    </w:p>
    <w:p w:rsidR="007B0DC5" w:rsidRPr="004D199F" w:rsidRDefault="007B0DC5" w:rsidP="009E3CD0">
      <w:pPr>
        <w:spacing w:line="360" w:lineRule="auto"/>
        <w:ind w:left="1440"/>
        <w:contextualSpacing/>
        <w:jc w:val="both"/>
        <w:rPr>
          <w:rFonts w:ascii="Arial" w:hAnsi="Arial" w:cs="Arial"/>
        </w:rPr>
      </w:pPr>
      <w:r w:rsidRPr="004D199F">
        <w:rPr>
          <w:rFonts w:ascii="Arial" w:hAnsi="Arial" w:cs="Arial"/>
        </w:rPr>
        <w:t>“Κανονισμός Λειτουργίας Κεντρικού Αποθετηρίου και Κεντρικού Μητρώου Αξιών” ή “Κανονισμός Λειτουργίας” σημαίνει της ισχύουσες εκάστοτε Αποφάσεις του Συμβουλίου αναφορικά με την λειτουργία του Κεντρικού Αποθετηρίου και Κεντρικού Μητρώου Αξιών, περιλαμβανομένων των διαδικασιών που προβλέπονται στο “Εγχειρίδιο”.</w:t>
      </w:r>
    </w:p>
    <w:p w:rsidR="005952CB" w:rsidRPr="004D199F" w:rsidRDefault="005952CB" w:rsidP="009E3CD0">
      <w:pPr>
        <w:spacing w:line="360" w:lineRule="auto"/>
        <w:ind w:left="1440"/>
        <w:contextualSpacing/>
        <w:jc w:val="both"/>
        <w:rPr>
          <w:rFonts w:ascii="Arial" w:hAnsi="Arial" w:cs="Arial"/>
        </w:rPr>
      </w:pPr>
    </w:p>
    <w:p w:rsidR="005952CB" w:rsidRPr="004D199F" w:rsidRDefault="005952CB" w:rsidP="009E3CD0">
      <w:pPr>
        <w:spacing w:line="360" w:lineRule="auto"/>
        <w:ind w:left="1440"/>
        <w:contextualSpacing/>
        <w:jc w:val="both"/>
        <w:rPr>
          <w:rFonts w:ascii="Arial" w:hAnsi="Arial" w:cs="Arial"/>
        </w:rPr>
      </w:pPr>
      <w:r w:rsidRPr="004D199F">
        <w:rPr>
          <w:rFonts w:ascii="Arial" w:hAnsi="Arial" w:cs="Arial"/>
        </w:rPr>
        <w:t>“Διαχειριστής ΟΕΕ”  σημαίνει τον εξωτερικό διαχειριστή του ή προκειμένου  περί εσωτερικά διαχειριζόμενου ΟΕΕ τον ίδιο τον ΟΕΕ.</w:t>
      </w:r>
    </w:p>
    <w:p w:rsidR="007B0DC5" w:rsidRPr="004D199F" w:rsidRDefault="007B0DC5" w:rsidP="009E3CD0">
      <w:pPr>
        <w:spacing w:line="360" w:lineRule="auto"/>
        <w:ind w:left="1440"/>
        <w:contextualSpacing/>
        <w:jc w:val="both"/>
        <w:rPr>
          <w:rFonts w:ascii="Arial" w:hAnsi="Arial" w:cs="Arial"/>
        </w:rPr>
      </w:pPr>
    </w:p>
    <w:p w:rsidR="007B0DC5" w:rsidRPr="004D199F" w:rsidRDefault="007B0DC5" w:rsidP="009E3CD0">
      <w:pPr>
        <w:spacing w:line="360" w:lineRule="auto"/>
        <w:ind w:left="1440"/>
        <w:contextualSpacing/>
        <w:jc w:val="both"/>
        <w:rPr>
          <w:rFonts w:ascii="Arial" w:hAnsi="Arial" w:cs="Arial"/>
        </w:rPr>
      </w:pPr>
      <w:r w:rsidRPr="004D199F">
        <w:rPr>
          <w:rFonts w:ascii="Arial" w:hAnsi="Arial" w:cs="Arial"/>
        </w:rPr>
        <w:t>“Μητρώο ΟΕΕ” σημαίνει το Μητρώο Μεριδιούχων προκειμένου περί  ΟΕΕ που έχει μορφή αμοιβαίου κεφαλαίου, το Μητρώο Μεριδιούχων προκειμένου περί ΟΕΕ που λειτουργεί  με την μορφή εταιρείας σταθερού ή μεταβλητού κεφαλαίου, το Μητρώο Μεριδιούχων των ετερόρρυθμων  συνεταίρων προκειμένου περί ΟΕΕ με τη μορφή ετερορρύθμου συνεταιρισμού.</w:t>
      </w:r>
    </w:p>
    <w:p w:rsidR="007B0DC5" w:rsidRPr="004D199F" w:rsidRDefault="007B0DC5" w:rsidP="009E3CD0">
      <w:pPr>
        <w:spacing w:line="360" w:lineRule="auto"/>
        <w:ind w:left="1440"/>
        <w:contextualSpacing/>
        <w:jc w:val="both"/>
        <w:rPr>
          <w:rFonts w:ascii="Arial" w:hAnsi="Arial" w:cs="Arial"/>
        </w:rPr>
      </w:pPr>
    </w:p>
    <w:p w:rsidR="007B0DC5" w:rsidRPr="004D199F" w:rsidRDefault="005952CB" w:rsidP="009E3CD0">
      <w:pPr>
        <w:spacing w:line="360" w:lineRule="auto"/>
        <w:ind w:left="1440"/>
        <w:contextualSpacing/>
        <w:jc w:val="both"/>
        <w:rPr>
          <w:rFonts w:ascii="Arial" w:hAnsi="Arial" w:cs="Arial"/>
        </w:rPr>
      </w:pPr>
      <w:r w:rsidRPr="004D199F">
        <w:rPr>
          <w:rFonts w:ascii="Arial" w:hAnsi="Arial" w:cs="Arial"/>
        </w:rPr>
        <w:t>“Ο.Ε.Ε.” ή “Οργανισμός Εναλλακτικών Επενδύσεων” σημαίνει οργανισμό οποιασδήποτε μορφής  που έχει λάβ</w:t>
      </w:r>
      <w:r w:rsidR="0089411D" w:rsidRPr="004D199F">
        <w:rPr>
          <w:rFonts w:ascii="Arial" w:hAnsi="Arial" w:cs="Arial"/>
        </w:rPr>
        <w:t>ει άδεια λειτουργίας δυνάμει του άρθρου</w:t>
      </w:r>
      <w:r w:rsidRPr="004D199F">
        <w:rPr>
          <w:rFonts w:ascii="Arial" w:hAnsi="Arial" w:cs="Arial"/>
        </w:rPr>
        <w:t xml:space="preserve"> 13 ή</w:t>
      </w:r>
      <w:r w:rsidR="007320D5">
        <w:rPr>
          <w:rFonts w:ascii="Arial" w:hAnsi="Arial" w:cs="Arial"/>
        </w:rPr>
        <w:t xml:space="preserve"> ΟΕΕΠΑΠ</w:t>
      </w:r>
      <w:r w:rsidR="0089411D" w:rsidRPr="004D199F">
        <w:rPr>
          <w:rFonts w:ascii="Arial" w:hAnsi="Arial" w:cs="Arial"/>
        </w:rPr>
        <w:t xml:space="preserve"> ή ΚΟΕΕ που λειτουργούν δυνάμει</w:t>
      </w:r>
      <w:r w:rsidRPr="004D199F">
        <w:rPr>
          <w:rFonts w:ascii="Arial" w:hAnsi="Arial" w:cs="Arial"/>
        </w:rPr>
        <w:t xml:space="preserve"> του Μέρους </w:t>
      </w:r>
      <w:r w:rsidRPr="004D199F">
        <w:rPr>
          <w:rFonts w:ascii="Arial" w:hAnsi="Arial" w:cs="Arial"/>
          <w:lang w:val="en-US"/>
        </w:rPr>
        <w:t>VII</w:t>
      </w:r>
      <w:r w:rsidRPr="004D199F">
        <w:rPr>
          <w:rFonts w:ascii="Arial" w:hAnsi="Arial" w:cs="Arial"/>
        </w:rPr>
        <w:t xml:space="preserve"> &amp; </w:t>
      </w:r>
      <w:r w:rsidRPr="004D199F">
        <w:rPr>
          <w:rFonts w:ascii="Arial" w:hAnsi="Arial" w:cs="Arial"/>
          <w:lang w:val="en-US"/>
        </w:rPr>
        <w:t>VIII</w:t>
      </w:r>
      <w:r w:rsidRPr="004D199F">
        <w:rPr>
          <w:rFonts w:ascii="Arial" w:hAnsi="Arial" w:cs="Arial"/>
        </w:rPr>
        <w:t xml:space="preserve"> του Νόμου που ρυθμίζει  τους Οργανισμούς Εναλλακτικών Επενδύσεων και άλλα Συναφή Θέματα 124(ι)/2018.     </w:t>
      </w:r>
      <w:r w:rsidR="007B0DC5" w:rsidRPr="004D199F">
        <w:rPr>
          <w:rFonts w:ascii="Arial" w:hAnsi="Arial" w:cs="Arial"/>
        </w:rPr>
        <w:t xml:space="preserve">    </w:t>
      </w:r>
    </w:p>
    <w:p w:rsidR="007B0DC5" w:rsidRDefault="007B0DC5" w:rsidP="009E3CD0">
      <w:pPr>
        <w:spacing w:line="360" w:lineRule="auto"/>
        <w:ind w:left="1440"/>
        <w:contextualSpacing/>
        <w:jc w:val="both"/>
        <w:rPr>
          <w:rFonts w:ascii="Arial" w:hAnsi="Arial" w:cs="Arial"/>
        </w:rPr>
      </w:pPr>
    </w:p>
    <w:p w:rsidR="004D199F" w:rsidRPr="004D199F" w:rsidRDefault="004D199F" w:rsidP="009E3CD0">
      <w:pPr>
        <w:spacing w:line="360" w:lineRule="auto"/>
        <w:ind w:left="1440"/>
        <w:contextualSpacing/>
        <w:jc w:val="both"/>
        <w:rPr>
          <w:rFonts w:ascii="Arial" w:hAnsi="Arial" w:cs="Arial"/>
        </w:rPr>
      </w:pPr>
    </w:p>
    <w:p w:rsidR="007B0DC5" w:rsidRPr="004D199F" w:rsidRDefault="007B0DC5" w:rsidP="009E3CD0">
      <w:pPr>
        <w:numPr>
          <w:ilvl w:val="0"/>
          <w:numId w:val="1"/>
        </w:numPr>
        <w:spacing w:line="360" w:lineRule="auto"/>
        <w:contextualSpacing/>
        <w:jc w:val="both"/>
        <w:rPr>
          <w:rFonts w:ascii="Arial" w:hAnsi="Arial" w:cs="Arial"/>
          <w:b/>
        </w:rPr>
      </w:pPr>
      <w:r w:rsidRPr="004D199F">
        <w:rPr>
          <w:rFonts w:ascii="Arial" w:hAnsi="Arial" w:cs="Arial"/>
          <w:b/>
        </w:rPr>
        <w:t>ΑΝΑΛΗΨΗ ΜΗΤΡΩΟΥ</w:t>
      </w:r>
    </w:p>
    <w:p w:rsidR="007B0DC5" w:rsidRPr="004D199F" w:rsidRDefault="007B0DC5" w:rsidP="009E3CD0">
      <w:pPr>
        <w:spacing w:line="360" w:lineRule="auto"/>
        <w:ind w:left="720"/>
        <w:contextualSpacing/>
        <w:jc w:val="both"/>
        <w:rPr>
          <w:rFonts w:ascii="Arial" w:hAnsi="Arial" w:cs="Arial"/>
        </w:rPr>
      </w:pPr>
    </w:p>
    <w:p w:rsidR="007B0DC5" w:rsidRPr="004D199F" w:rsidRDefault="005952CB" w:rsidP="009E3CD0">
      <w:pPr>
        <w:numPr>
          <w:ilvl w:val="1"/>
          <w:numId w:val="1"/>
        </w:numPr>
        <w:spacing w:line="360" w:lineRule="auto"/>
        <w:contextualSpacing/>
        <w:jc w:val="both"/>
        <w:rPr>
          <w:rFonts w:ascii="Arial" w:hAnsi="Arial" w:cs="Arial"/>
        </w:rPr>
      </w:pPr>
      <w:r w:rsidRPr="004D199F">
        <w:rPr>
          <w:rFonts w:ascii="Arial" w:hAnsi="Arial" w:cs="Arial"/>
        </w:rPr>
        <w:t>Κατόπιν αίτησης του Διαχειριστή ΟΕΕ που γίνεται αποδεκτή</w:t>
      </w:r>
      <w:r w:rsidR="00522728" w:rsidRPr="00522728">
        <w:rPr>
          <w:rFonts w:ascii="Arial" w:hAnsi="Arial" w:cs="Arial"/>
        </w:rPr>
        <w:t>,</w:t>
      </w:r>
      <w:r w:rsidRPr="004D199F">
        <w:rPr>
          <w:rFonts w:ascii="Arial" w:hAnsi="Arial" w:cs="Arial"/>
        </w:rPr>
        <w:t xml:space="preserve"> η ανάληψη του Μ</w:t>
      </w:r>
      <w:r w:rsidR="007B0DC5" w:rsidRPr="004D199F">
        <w:rPr>
          <w:rFonts w:ascii="Arial" w:hAnsi="Arial" w:cs="Arial"/>
        </w:rPr>
        <w:t xml:space="preserve">ητρώου </w:t>
      </w:r>
      <w:r w:rsidRPr="004D199F">
        <w:rPr>
          <w:rFonts w:ascii="Arial" w:hAnsi="Arial" w:cs="Arial"/>
        </w:rPr>
        <w:t>ΟΕΕ</w:t>
      </w:r>
      <w:r w:rsidR="007B0DC5" w:rsidRPr="004D199F">
        <w:rPr>
          <w:rFonts w:ascii="Arial" w:hAnsi="Arial" w:cs="Arial"/>
        </w:rPr>
        <w:t>, συντελείται από την χρονική στιγμή της δημοσιοποίησης από το Χρηματιστήριο της ανάληψης από αυτό της τήρησης του συγκεκριμένου μητρώου.</w:t>
      </w:r>
    </w:p>
    <w:p w:rsidR="007B0DC5" w:rsidRDefault="007B0DC5" w:rsidP="009E3CD0">
      <w:pPr>
        <w:spacing w:line="360" w:lineRule="auto"/>
        <w:ind w:left="1440"/>
        <w:contextualSpacing/>
        <w:jc w:val="both"/>
        <w:rPr>
          <w:rFonts w:ascii="Arial" w:hAnsi="Arial" w:cs="Arial"/>
        </w:rPr>
      </w:pPr>
    </w:p>
    <w:p w:rsidR="004D199F" w:rsidRDefault="007B0DC5" w:rsidP="009E3CD0">
      <w:pPr>
        <w:numPr>
          <w:ilvl w:val="1"/>
          <w:numId w:val="1"/>
        </w:numPr>
        <w:spacing w:line="360" w:lineRule="auto"/>
        <w:contextualSpacing/>
        <w:jc w:val="both"/>
        <w:rPr>
          <w:rFonts w:ascii="Arial" w:hAnsi="Arial" w:cs="Arial"/>
        </w:rPr>
      </w:pPr>
      <w:r w:rsidRPr="009E3CD0">
        <w:rPr>
          <w:rFonts w:ascii="Arial" w:hAnsi="Arial" w:cs="Arial"/>
        </w:rPr>
        <w:t>Η δημοσιοποίηση της ανάληψης μητρώου θα γίνεται με την καταχώρηση στην ιστοσελίδα του Χρηματιστηρίου ή κατά οποιονδήποτε άλλο τρόπο δημοσιοποίησης, σχετικής γραπτής ανακοίνωσης, στην οποία θα αναφέρονται τα ακόλουθα τουλάχιστο στοιχεία:</w:t>
      </w:r>
    </w:p>
    <w:p w:rsidR="009E3CD0" w:rsidRPr="009E3CD0" w:rsidRDefault="009E3CD0" w:rsidP="009E3CD0">
      <w:pPr>
        <w:spacing w:line="360" w:lineRule="auto"/>
        <w:ind w:left="1440"/>
        <w:contextualSpacing/>
        <w:jc w:val="both"/>
        <w:rPr>
          <w:rFonts w:ascii="Arial" w:hAnsi="Arial" w:cs="Arial"/>
        </w:rPr>
      </w:pPr>
    </w:p>
    <w:p w:rsidR="007B0DC5" w:rsidRPr="004D199F" w:rsidRDefault="007B0DC5" w:rsidP="009E3CD0">
      <w:pPr>
        <w:spacing w:line="360" w:lineRule="auto"/>
        <w:ind w:left="1440"/>
        <w:contextualSpacing/>
        <w:jc w:val="both"/>
        <w:rPr>
          <w:rFonts w:ascii="Arial" w:hAnsi="Arial" w:cs="Arial"/>
        </w:rPr>
      </w:pPr>
      <w:r w:rsidRPr="004D199F">
        <w:rPr>
          <w:rFonts w:ascii="Arial" w:hAnsi="Arial" w:cs="Arial"/>
        </w:rPr>
        <w:t>(α)</w:t>
      </w:r>
      <w:r w:rsidRPr="004D199F">
        <w:rPr>
          <w:rFonts w:ascii="Arial" w:hAnsi="Arial" w:cs="Arial"/>
        </w:rPr>
        <w:tab/>
        <w:t xml:space="preserve">Το όνομα και η διεύθυνση  του </w:t>
      </w:r>
      <w:r w:rsidR="005952CB" w:rsidRPr="004D199F">
        <w:rPr>
          <w:rFonts w:ascii="Arial" w:hAnsi="Arial" w:cs="Arial"/>
        </w:rPr>
        <w:t>ΟΕΕ</w:t>
      </w:r>
      <w:r w:rsidRPr="004D199F">
        <w:rPr>
          <w:rFonts w:ascii="Arial" w:hAnsi="Arial" w:cs="Arial"/>
        </w:rPr>
        <w:t xml:space="preserve"> ∙</w:t>
      </w:r>
    </w:p>
    <w:p w:rsidR="007B0DC5" w:rsidRDefault="007B0DC5" w:rsidP="009E3CD0">
      <w:pPr>
        <w:spacing w:line="360" w:lineRule="auto"/>
        <w:ind w:left="1440"/>
        <w:contextualSpacing/>
        <w:jc w:val="both"/>
        <w:rPr>
          <w:rFonts w:ascii="Arial" w:hAnsi="Arial" w:cs="Arial"/>
        </w:rPr>
      </w:pPr>
      <w:r w:rsidRPr="004D199F">
        <w:rPr>
          <w:rFonts w:ascii="Arial" w:hAnsi="Arial" w:cs="Arial"/>
        </w:rPr>
        <w:t>(β)</w:t>
      </w:r>
      <w:r w:rsidRPr="004D199F">
        <w:rPr>
          <w:rFonts w:ascii="Arial" w:hAnsi="Arial" w:cs="Arial"/>
        </w:rPr>
        <w:tab/>
        <w:t>Ο Κωδικός Αξίας (</w:t>
      </w:r>
      <w:r w:rsidRPr="004D199F">
        <w:rPr>
          <w:rFonts w:ascii="Arial" w:hAnsi="Arial" w:cs="Arial"/>
          <w:lang w:val="en-GB"/>
        </w:rPr>
        <w:t>ISIN</w:t>
      </w:r>
      <w:r w:rsidRPr="004D199F">
        <w:rPr>
          <w:rFonts w:ascii="Arial" w:hAnsi="Arial" w:cs="Arial"/>
        </w:rPr>
        <w:t>) ∙</w:t>
      </w:r>
    </w:p>
    <w:p w:rsidR="00A83963" w:rsidRDefault="00A83963" w:rsidP="009E3CD0">
      <w:pPr>
        <w:spacing w:line="360" w:lineRule="auto"/>
        <w:ind w:left="1440"/>
        <w:contextualSpacing/>
        <w:jc w:val="both"/>
        <w:rPr>
          <w:rFonts w:ascii="Arial" w:hAnsi="Arial" w:cs="Arial"/>
        </w:rPr>
      </w:pPr>
    </w:p>
    <w:p w:rsidR="00A83963" w:rsidRPr="004D199F" w:rsidRDefault="00A83963" w:rsidP="009E3CD0">
      <w:pPr>
        <w:spacing w:line="360" w:lineRule="auto"/>
        <w:ind w:left="1440"/>
        <w:contextualSpacing/>
        <w:jc w:val="both"/>
        <w:rPr>
          <w:rFonts w:ascii="Arial" w:hAnsi="Arial" w:cs="Arial"/>
        </w:rPr>
      </w:pPr>
    </w:p>
    <w:p w:rsidR="007B0DC5" w:rsidRPr="004D199F" w:rsidRDefault="007B0DC5" w:rsidP="009E3CD0">
      <w:pPr>
        <w:spacing w:line="360" w:lineRule="auto"/>
        <w:ind w:left="1440"/>
        <w:contextualSpacing/>
        <w:jc w:val="both"/>
        <w:rPr>
          <w:rFonts w:ascii="Arial" w:hAnsi="Arial" w:cs="Arial"/>
        </w:rPr>
      </w:pPr>
      <w:r w:rsidRPr="004D199F">
        <w:rPr>
          <w:rFonts w:ascii="Arial" w:hAnsi="Arial" w:cs="Arial"/>
        </w:rPr>
        <w:t>(γ)</w:t>
      </w:r>
      <w:r w:rsidRPr="004D199F">
        <w:rPr>
          <w:rFonts w:ascii="Arial" w:hAnsi="Arial" w:cs="Arial"/>
        </w:rPr>
        <w:tab/>
      </w:r>
      <w:r w:rsidR="002E77CE" w:rsidRPr="004D199F">
        <w:rPr>
          <w:rFonts w:ascii="Arial" w:hAnsi="Arial" w:cs="Arial"/>
        </w:rPr>
        <w:t>Π</w:t>
      </w:r>
      <w:r w:rsidRPr="004D199F">
        <w:rPr>
          <w:rFonts w:ascii="Arial" w:hAnsi="Arial" w:cs="Arial"/>
        </w:rPr>
        <w:t xml:space="preserve">εριγραφή </w:t>
      </w:r>
      <w:r w:rsidR="005952CB" w:rsidRPr="004D199F">
        <w:rPr>
          <w:rFonts w:ascii="Arial" w:hAnsi="Arial" w:cs="Arial"/>
        </w:rPr>
        <w:t>του Μητρώου</w:t>
      </w:r>
      <w:r w:rsidRPr="004D199F">
        <w:rPr>
          <w:rFonts w:ascii="Arial" w:hAnsi="Arial" w:cs="Arial"/>
        </w:rPr>
        <w:t xml:space="preserve"> ∙</w:t>
      </w:r>
    </w:p>
    <w:p w:rsidR="007B0DC5" w:rsidRPr="004D199F" w:rsidRDefault="007B0DC5" w:rsidP="009E3CD0">
      <w:pPr>
        <w:spacing w:line="360" w:lineRule="auto"/>
        <w:ind w:left="1440"/>
        <w:contextualSpacing/>
        <w:jc w:val="both"/>
        <w:rPr>
          <w:rFonts w:ascii="Arial" w:hAnsi="Arial" w:cs="Arial"/>
        </w:rPr>
      </w:pPr>
      <w:r w:rsidRPr="004D199F">
        <w:rPr>
          <w:rFonts w:ascii="Arial" w:hAnsi="Arial" w:cs="Arial"/>
        </w:rPr>
        <w:t>(δ)</w:t>
      </w:r>
      <w:r w:rsidRPr="004D199F">
        <w:rPr>
          <w:rFonts w:ascii="Arial" w:hAnsi="Arial" w:cs="Arial"/>
        </w:rPr>
        <w:tab/>
        <w:t>Η ημερομηνία ανάληψης.</w:t>
      </w:r>
    </w:p>
    <w:p w:rsidR="002E77CE" w:rsidRPr="004D199F" w:rsidRDefault="002E77CE" w:rsidP="009E3CD0">
      <w:pPr>
        <w:spacing w:line="360" w:lineRule="auto"/>
        <w:ind w:left="1440"/>
        <w:contextualSpacing/>
        <w:jc w:val="both"/>
        <w:rPr>
          <w:rFonts w:ascii="Arial" w:hAnsi="Arial" w:cs="Arial"/>
        </w:rPr>
      </w:pPr>
      <w:r w:rsidRPr="004D199F">
        <w:rPr>
          <w:rFonts w:ascii="Arial" w:hAnsi="Arial" w:cs="Arial"/>
        </w:rPr>
        <w:t>(ε)</w:t>
      </w:r>
      <w:r w:rsidRPr="004D199F">
        <w:rPr>
          <w:rFonts w:ascii="Arial" w:hAnsi="Arial" w:cs="Arial"/>
        </w:rPr>
        <w:tab/>
        <w:t>Το όνομα του Διαχειριστή εάν είναι εξωτερικά διαχειριζόμενο ΟΕΕ.</w:t>
      </w:r>
    </w:p>
    <w:p w:rsidR="007B0DC5" w:rsidRPr="004D199F" w:rsidRDefault="007B0DC5" w:rsidP="009E3CD0">
      <w:pPr>
        <w:spacing w:line="360" w:lineRule="auto"/>
        <w:ind w:left="1440"/>
        <w:contextualSpacing/>
        <w:jc w:val="both"/>
        <w:rPr>
          <w:rFonts w:ascii="Arial" w:hAnsi="Arial" w:cs="Arial"/>
        </w:rPr>
      </w:pPr>
    </w:p>
    <w:p w:rsidR="007B0DC5" w:rsidRPr="004D199F" w:rsidRDefault="007B0DC5" w:rsidP="009E3CD0">
      <w:pPr>
        <w:numPr>
          <w:ilvl w:val="1"/>
          <w:numId w:val="1"/>
        </w:numPr>
        <w:spacing w:line="360" w:lineRule="auto"/>
        <w:contextualSpacing/>
        <w:jc w:val="both"/>
        <w:rPr>
          <w:rFonts w:ascii="Arial" w:hAnsi="Arial" w:cs="Arial"/>
        </w:rPr>
      </w:pPr>
      <w:r w:rsidRPr="004D199F">
        <w:rPr>
          <w:rFonts w:ascii="Arial" w:hAnsi="Arial" w:cs="Arial"/>
        </w:rPr>
        <w:t>Μετά την ανάληψη μητρώου, οποιαδήποτε</w:t>
      </w:r>
      <w:r w:rsidR="005952CB" w:rsidRPr="004D199F">
        <w:rPr>
          <w:rFonts w:ascii="Arial" w:hAnsi="Arial" w:cs="Arial"/>
        </w:rPr>
        <w:t xml:space="preserve"> διάθεση, εξαγορά ή εξόφληση,</w:t>
      </w:r>
      <w:r w:rsidRPr="004D199F">
        <w:rPr>
          <w:rFonts w:ascii="Arial" w:hAnsi="Arial" w:cs="Arial"/>
        </w:rPr>
        <w:t xml:space="preserve"> μεταβίβαση, ενεχυρίαση, αλλαγή στοιχείων ή άλλη πράξη αφορά </w:t>
      </w:r>
      <w:r w:rsidR="0089411D" w:rsidRPr="004D199F">
        <w:rPr>
          <w:rFonts w:ascii="Arial" w:hAnsi="Arial" w:cs="Arial"/>
        </w:rPr>
        <w:t>τα μερίδια</w:t>
      </w:r>
      <w:r w:rsidRPr="004D199F">
        <w:rPr>
          <w:rFonts w:ascii="Arial" w:hAnsi="Arial" w:cs="Arial"/>
        </w:rPr>
        <w:t xml:space="preserve"> ή τους κατόχους των, θα καταχωρίζεται στο ΚΑΜ όπως στην συνέχεια αναφέρεται.</w:t>
      </w:r>
      <w:r w:rsidR="004D199F" w:rsidRPr="004D199F">
        <w:rPr>
          <w:rFonts w:ascii="Arial" w:hAnsi="Arial" w:cs="Arial"/>
        </w:rPr>
        <w:t xml:space="preserve"> </w:t>
      </w:r>
    </w:p>
    <w:p w:rsidR="004D199F" w:rsidRPr="004D199F" w:rsidRDefault="004D199F" w:rsidP="009E3CD0">
      <w:pPr>
        <w:spacing w:line="360" w:lineRule="auto"/>
        <w:ind w:left="1440"/>
        <w:contextualSpacing/>
        <w:jc w:val="both"/>
        <w:rPr>
          <w:rFonts w:ascii="Arial" w:hAnsi="Arial" w:cs="Arial"/>
        </w:rPr>
      </w:pPr>
    </w:p>
    <w:p w:rsidR="0089411D" w:rsidRPr="004D199F" w:rsidRDefault="004D199F" w:rsidP="009E3CD0">
      <w:pPr>
        <w:spacing w:line="360" w:lineRule="auto"/>
        <w:ind w:left="1440"/>
        <w:contextualSpacing/>
        <w:jc w:val="both"/>
        <w:rPr>
          <w:rFonts w:ascii="Arial" w:hAnsi="Arial" w:cs="Arial"/>
        </w:rPr>
      </w:pPr>
      <w:r w:rsidRPr="004D199F">
        <w:rPr>
          <w:rFonts w:ascii="Arial" w:hAnsi="Arial" w:cs="Arial"/>
        </w:rPr>
        <w:t xml:space="preserve">Νοείται ότι πρόσωπα που κατά τον χρόνο ανάληψης Μητρώου ΟΕΕ, κατέχουν μερίδια ή οποιοσδήποτε μετά το χρονικό διάστημα της ανάληψης, προτίθεται να αποκτήσει μερίδια ΟΕΕ, δέον όπως έχει στο ΚΑΜ μερίδα επενδυτή ή μερίδα επενδυτή συγκυριών </w:t>
      </w:r>
      <w:r w:rsidR="006324EC">
        <w:rPr>
          <w:rFonts w:ascii="Arial" w:hAnsi="Arial" w:cs="Arial"/>
        </w:rPr>
        <w:t>ή ειδική κοινή μερίδα</w:t>
      </w:r>
      <w:r w:rsidRPr="004D199F">
        <w:rPr>
          <w:rFonts w:ascii="Arial" w:hAnsi="Arial" w:cs="Arial"/>
        </w:rPr>
        <w:t xml:space="preserve"> ανάλογα της περίπτωσης.</w:t>
      </w:r>
    </w:p>
    <w:p w:rsidR="0089411D" w:rsidRPr="004D199F" w:rsidRDefault="0089411D" w:rsidP="009E3CD0">
      <w:pPr>
        <w:spacing w:line="360" w:lineRule="auto"/>
        <w:ind w:left="1440"/>
        <w:contextualSpacing/>
        <w:jc w:val="both"/>
        <w:rPr>
          <w:rFonts w:ascii="Arial" w:hAnsi="Arial" w:cs="Arial"/>
        </w:rPr>
      </w:pPr>
    </w:p>
    <w:p w:rsidR="007B0DC5" w:rsidRDefault="007B0DC5" w:rsidP="009E3CD0">
      <w:pPr>
        <w:numPr>
          <w:ilvl w:val="1"/>
          <w:numId w:val="1"/>
        </w:numPr>
        <w:spacing w:line="360" w:lineRule="auto"/>
        <w:contextualSpacing/>
        <w:jc w:val="both"/>
        <w:rPr>
          <w:rFonts w:ascii="Arial" w:hAnsi="Arial" w:cs="Arial"/>
        </w:rPr>
      </w:pPr>
      <w:r w:rsidRPr="004D199F">
        <w:rPr>
          <w:rFonts w:ascii="Arial" w:hAnsi="Arial" w:cs="Arial"/>
        </w:rPr>
        <w:t>Οι προϋποθέσεις που απαιτούνται για την ανάληψη και τήρηση από το ΚΑΜ,</w:t>
      </w:r>
      <w:r w:rsidR="005952CB" w:rsidRPr="004D199F">
        <w:rPr>
          <w:rFonts w:ascii="Arial" w:hAnsi="Arial" w:cs="Arial"/>
        </w:rPr>
        <w:t xml:space="preserve"> μητρώου ΟΕΕ</w:t>
      </w:r>
      <w:r w:rsidRPr="004D199F">
        <w:rPr>
          <w:rFonts w:ascii="Arial" w:hAnsi="Arial" w:cs="Arial"/>
        </w:rPr>
        <w:t xml:space="preserve"> είναι:</w:t>
      </w:r>
      <w:r w:rsidR="0089411D" w:rsidRPr="004D199F">
        <w:rPr>
          <w:rFonts w:ascii="Arial" w:hAnsi="Arial" w:cs="Arial"/>
        </w:rPr>
        <w:t xml:space="preserve"> </w:t>
      </w:r>
    </w:p>
    <w:p w:rsidR="009E3CD0" w:rsidRPr="004D199F" w:rsidRDefault="009E3CD0" w:rsidP="009E3CD0">
      <w:pPr>
        <w:spacing w:line="360" w:lineRule="auto"/>
        <w:ind w:left="1440"/>
        <w:contextualSpacing/>
        <w:jc w:val="both"/>
        <w:rPr>
          <w:rFonts w:ascii="Arial" w:hAnsi="Arial" w:cs="Arial"/>
        </w:rPr>
      </w:pPr>
    </w:p>
    <w:p w:rsidR="007B0DC5" w:rsidRPr="004D199F" w:rsidRDefault="005952CB" w:rsidP="009E3CD0">
      <w:pPr>
        <w:spacing w:line="360" w:lineRule="auto"/>
        <w:ind w:left="2160" w:hanging="720"/>
        <w:contextualSpacing/>
        <w:jc w:val="both"/>
        <w:rPr>
          <w:rFonts w:ascii="Arial" w:hAnsi="Arial" w:cs="Arial"/>
        </w:rPr>
      </w:pPr>
      <w:r w:rsidRPr="004D199F">
        <w:rPr>
          <w:rFonts w:ascii="Arial" w:hAnsi="Arial" w:cs="Arial"/>
        </w:rPr>
        <w:t>(</w:t>
      </w:r>
      <w:r w:rsidR="0089411D" w:rsidRPr="004D199F">
        <w:rPr>
          <w:rFonts w:ascii="Arial" w:hAnsi="Arial" w:cs="Arial"/>
        </w:rPr>
        <w:t>α</w:t>
      </w:r>
      <w:r w:rsidRPr="004D199F">
        <w:rPr>
          <w:rFonts w:ascii="Arial" w:hAnsi="Arial" w:cs="Arial"/>
        </w:rPr>
        <w:t>)</w:t>
      </w:r>
      <w:r w:rsidRPr="004D199F">
        <w:rPr>
          <w:rFonts w:ascii="Arial" w:hAnsi="Arial" w:cs="Arial"/>
        </w:rPr>
        <w:tab/>
        <w:t>Ο Διαχειριστής</w:t>
      </w:r>
      <w:r w:rsidR="007B0DC5" w:rsidRPr="004D199F">
        <w:rPr>
          <w:rFonts w:ascii="Arial" w:hAnsi="Arial" w:cs="Arial"/>
        </w:rPr>
        <w:t xml:space="preserve"> έχει δικαίωμα ανάθεσης τήρησης του μητρώου στο ΚΑΜ, τηρώντας οποιαδήποτε υποχρέωση προβλέπεται για την λήψη και εφαρμογή τέτοιας απόφασης.</w:t>
      </w:r>
    </w:p>
    <w:p w:rsidR="0089411D" w:rsidRPr="004D199F" w:rsidRDefault="0089411D" w:rsidP="009E3CD0">
      <w:pPr>
        <w:spacing w:line="360" w:lineRule="auto"/>
        <w:ind w:left="2160" w:hanging="720"/>
        <w:contextualSpacing/>
        <w:jc w:val="both"/>
        <w:rPr>
          <w:rFonts w:ascii="Arial" w:hAnsi="Arial" w:cs="Arial"/>
        </w:rPr>
      </w:pPr>
    </w:p>
    <w:p w:rsidR="005952CB" w:rsidRPr="004D199F" w:rsidRDefault="0089411D" w:rsidP="009E3CD0">
      <w:pPr>
        <w:spacing w:line="360" w:lineRule="auto"/>
        <w:ind w:left="2160" w:hanging="720"/>
        <w:contextualSpacing/>
        <w:jc w:val="both"/>
        <w:rPr>
          <w:rFonts w:ascii="Arial" w:hAnsi="Arial" w:cs="Arial"/>
        </w:rPr>
      </w:pPr>
      <w:r w:rsidRPr="004D199F">
        <w:rPr>
          <w:rFonts w:ascii="Arial" w:hAnsi="Arial" w:cs="Arial"/>
        </w:rPr>
        <w:t>(β</w:t>
      </w:r>
      <w:r w:rsidR="005952CB" w:rsidRPr="004D199F">
        <w:rPr>
          <w:rFonts w:ascii="Arial" w:hAnsi="Arial" w:cs="Arial"/>
        </w:rPr>
        <w:t>)</w:t>
      </w:r>
      <w:r w:rsidR="005952CB" w:rsidRPr="004D199F">
        <w:rPr>
          <w:rFonts w:ascii="Arial" w:hAnsi="Arial" w:cs="Arial"/>
        </w:rPr>
        <w:tab/>
      </w:r>
      <w:r w:rsidR="00191103" w:rsidRPr="004D199F">
        <w:rPr>
          <w:rFonts w:ascii="Arial" w:hAnsi="Arial" w:cs="Arial"/>
        </w:rPr>
        <w:t>Έχει</w:t>
      </w:r>
      <w:r w:rsidR="005952CB" w:rsidRPr="004D199F">
        <w:rPr>
          <w:rFonts w:ascii="Arial" w:hAnsi="Arial" w:cs="Arial"/>
        </w:rPr>
        <w:t xml:space="preserve"> εκδοθεί η απαιτούμενη άδεια  λειτουργίας ΟΕΕ.</w:t>
      </w:r>
      <w:r w:rsidR="005952CB" w:rsidRPr="004D199F">
        <w:rPr>
          <w:rFonts w:ascii="Arial" w:hAnsi="Arial" w:cs="Arial"/>
        </w:rPr>
        <w:tab/>
      </w:r>
    </w:p>
    <w:p w:rsidR="007B0DC5" w:rsidRPr="004D199F" w:rsidRDefault="007B0DC5" w:rsidP="009E3CD0">
      <w:pPr>
        <w:spacing w:line="360" w:lineRule="auto"/>
        <w:ind w:left="1440"/>
        <w:contextualSpacing/>
        <w:jc w:val="both"/>
        <w:rPr>
          <w:rFonts w:ascii="Arial" w:hAnsi="Arial" w:cs="Arial"/>
        </w:rPr>
      </w:pPr>
    </w:p>
    <w:p w:rsidR="009E3CD0" w:rsidRDefault="0089411D" w:rsidP="009E3CD0">
      <w:pPr>
        <w:spacing w:line="360" w:lineRule="auto"/>
        <w:ind w:left="2160" w:hanging="720"/>
        <w:contextualSpacing/>
        <w:jc w:val="both"/>
        <w:rPr>
          <w:rFonts w:ascii="Arial" w:hAnsi="Arial" w:cs="Arial"/>
        </w:rPr>
      </w:pPr>
      <w:r w:rsidRPr="004D199F">
        <w:rPr>
          <w:rFonts w:ascii="Arial" w:hAnsi="Arial" w:cs="Arial"/>
        </w:rPr>
        <w:t>(γ</w:t>
      </w:r>
      <w:r w:rsidR="007B0DC5" w:rsidRPr="004D199F">
        <w:rPr>
          <w:rFonts w:ascii="Arial" w:hAnsi="Arial" w:cs="Arial"/>
        </w:rPr>
        <w:t>)</w:t>
      </w:r>
      <w:r w:rsidR="007B0DC5" w:rsidRPr="004D199F">
        <w:rPr>
          <w:rFonts w:ascii="Arial" w:hAnsi="Arial" w:cs="Arial"/>
        </w:rPr>
        <w:tab/>
        <w:t>Η αποδοχή από το ΚΑΜ, σχετικής αίτησης, του</w:t>
      </w:r>
      <w:r w:rsidR="005952CB" w:rsidRPr="004D199F">
        <w:rPr>
          <w:rFonts w:ascii="Arial" w:hAnsi="Arial" w:cs="Arial"/>
        </w:rPr>
        <w:t xml:space="preserve"> Διαχειριστή</w:t>
      </w:r>
      <w:r w:rsidR="007B0DC5" w:rsidRPr="004D199F">
        <w:rPr>
          <w:rFonts w:ascii="Arial" w:hAnsi="Arial" w:cs="Arial"/>
        </w:rPr>
        <w:t xml:space="preserve"> σύμφωνα με τον</w:t>
      </w:r>
      <w:r w:rsidRPr="004D199F">
        <w:rPr>
          <w:rFonts w:ascii="Arial" w:hAnsi="Arial" w:cs="Arial"/>
        </w:rPr>
        <w:t xml:space="preserve"> ανάλογο τύπο</w:t>
      </w:r>
      <w:r w:rsidR="007B0DC5" w:rsidRPr="004D199F">
        <w:rPr>
          <w:rFonts w:ascii="Arial" w:hAnsi="Arial" w:cs="Arial"/>
        </w:rPr>
        <w:t>.</w:t>
      </w:r>
    </w:p>
    <w:p w:rsidR="009E3CD0" w:rsidRPr="004D199F" w:rsidRDefault="009E3CD0" w:rsidP="009E3CD0">
      <w:pPr>
        <w:spacing w:line="360" w:lineRule="auto"/>
        <w:ind w:left="2160" w:hanging="720"/>
        <w:contextualSpacing/>
        <w:jc w:val="both"/>
        <w:rPr>
          <w:rFonts w:ascii="Arial" w:hAnsi="Arial" w:cs="Arial"/>
        </w:rPr>
      </w:pPr>
    </w:p>
    <w:p w:rsidR="007B0DC5" w:rsidRPr="004D199F" w:rsidRDefault="00191103" w:rsidP="009E3CD0">
      <w:pPr>
        <w:numPr>
          <w:ilvl w:val="1"/>
          <w:numId w:val="1"/>
        </w:numPr>
        <w:spacing w:line="360" w:lineRule="auto"/>
        <w:contextualSpacing/>
        <w:jc w:val="both"/>
        <w:rPr>
          <w:rFonts w:ascii="Arial" w:hAnsi="Arial" w:cs="Arial"/>
        </w:rPr>
      </w:pPr>
      <w:r w:rsidRPr="004D199F">
        <w:rPr>
          <w:rFonts w:ascii="Arial" w:hAnsi="Arial" w:cs="Arial"/>
        </w:rPr>
        <w:t>Διαχειριστής</w:t>
      </w:r>
      <w:r w:rsidR="007B0DC5" w:rsidRPr="004D199F">
        <w:rPr>
          <w:rFonts w:ascii="Arial" w:hAnsi="Arial" w:cs="Arial"/>
        </w:rPr>
        <w:t xml:space="preserve"> του οποίου η αίτηση γίνεται αποδεκτή</w:t>
      </w:r>
      <w:r w:rsidRPr="004D199F">
        <w:rPr>
          <w:rFonts w:ascii="Arial" w:hAnsi="Arial" w:cs="Arial"/>
        </w:rPr>
        <w:t>,</w:t>
      </w:r>
      <w:r w:rsidR="007B0DC5" w:rsidRPr="004D199F">
        <w:rPr>
          <w:rFonts w:ascii="Arial" w:hAnsi="Arial" w:cs="Arial"/>
        </w:rPr>
        <w:t xml:space="preserve"> θα πρέπει αφού καταβάλει τα προβλεπόμενα τέλη:</w:t>
      </w:r>
    </w:p>
    <w:p w:rsidR="007B0DC5" w:rsidRPr="004D199F" w:rsidRDefault="007B0DC5" w:rsidP="009E3CD0">
      <w:pPr>
        <w:spacing w:line="360" w:lineRule="auto"/>
        <w:ind w:left="1440"/>
        <w:contextualSpacing/>
        <w:jc w:val="both"/>
        <w:rPr>
          <w:rFonts w:ascii="Arial" w:hAnsi="Arial" w:cs="Arial"/>
        </w:rPr>
      </w:pPr>
    </w:p>
    <w:p w:rsidR="007B0DC5" w:rsidRPr="004D199F" w:rsidRDefault="007B0DC5" w:rsidP="009E3CD0">
      <w:pPr>
        <w:spacing w:line="360" w:lineRule="auto"/>
        <w:ind w:left="2160" w:hanging="720"/>
        <w:contextualSpacing/>
        <w:jc w:val="both"/>
        <w:rPr>
          <w:rFonts w:ascii="Arial" w:hAnsi="Arial" w:cs="Arial"/>
        </w:rPr>
      </w:pPr>
      <w:r w:rsidRPr="004D199F">
        <w:rPr>
          <w:rFonts w:ascii="Arial" w:hAnsi="Arial" w:cs="Arial"/>
        </w:rPr>
        <w:t>(α)</w:t>
      </w:r>
      <w:r w:rsidRPr="004D199F">
        <w:rPr>
          <w:rFonts w:ascii="Arial" w:hAnsi="Arial" w:cs="Arial"/>
        </w:rPr>
        <w:tab/>
        <w:t>Προκ</w:t>
      </w:r>
      <w:r w:rsidR="0089411D" w:rsidRPr="004D199F">
        <w:rPr>
          <w:rFonts w:ascii="Arial" w:hAnsi="Arial" w:cs="Arial"/>
        </w:rPr>
        <w:t>ειμένου περί ήδη εκδομένων μεριδίων</w:t>
      </w:r>
      <w:r w:rsidRPr="004D199F">
        <w:rPr>
          <w:rFonts w:ascii="Arial" w:hAnsi="Arial" w:cs="Arial"/>
        </w:rPr>
        <w:t xml:space="preserve">, να μεριμνήσει για την άμεση παράδοση σε έγγραφη και ηλεκτρονική μορφή, του μητρώου των κατόχων των </w:t>
      </w:r>
      <w:r w:rsidR="0089411D" w:rsidRPr="004D199F">
        <w:rPr>
          <w:rFonts w:ascii="Arial" w:hAnsi="Arial" w:cs="Arial"/>
        </w:rPr>
        <w:t>μεριδίων</w:t>
      </w:r>
      <w:r w:rsidRPr="004D199F">
        <w:rPr>
          <w:rFonts w:ascii="Arial" w:hAnsi="Arial" w:cs="Arial"/>
        </w:rPr>
        <w:t>, στο οποίο θα αναφέρονται τα στοιχεία αναγνώρισης κάθε επενδυτή ως αυτά περιγράφονται στον Κανονισμό Λειτουργίας καθώς επίσης οποιωνδήποτε ενεχύρων ή δεσμεύσεων σύμφωνα με τις προδιαγραφές του εγχειριδίου “Περιγραφή Αρχείων Επικοινωνίας με τις Εκδότριες Εταιρείες” όπως αυτό ανακοινώνεται με εγκυκλίους του Χρηματιστηρίου.</w:t>
      </w:r>
    </w:p>
    <w:p w:rsidR="00522728" w:rsidRDefault="007B0DC5" w:rsidP="009E3CD0">
      <w:pPr>
        <w:spacing w:line="360" w:lineRule="auto"/>
        <w:ind w:left="2160" w:hanging="720"/>
        <w:contextualSpacing/>
        <w:jc w:val="both"/>
        <w:rPr>
          <w:rFonts w:ascii="Arial" w:hAnsi="Arial" w:cs="Arial"/>
        </w:rPr>
      </w:pPr>
      <w:r w:rsidRPr="004D199F">
        <w:rPr>
          <w:rFonts w:ascii="Arial" w:hAnsi="Arial" w:cs="Arial"/>
        </w:rPr>
        <w:tab/>
      </w:r>
    </w:p>
    <w:p w:rsidR="00A83963" w:rsidRDefault="00A83963" w:rsidP="009E3CD0">
      <w:pPr>
        <w:spacing w:line="360" w:lineRule="auto"/>
        <w:ind w:left="2160" w:hanging="720"/>
        <w:contextualSpacing/>
        <w:jc w:val="both"/>
        <w:rPr>
          <w:rFonts w:ascii="Arial" w:hAnsi="Arial" w:cs="Arial"/>
        </w:rPr>
      </w:pPr>
    </w:p>
    <w:p w:rsidR="00A83963" w:rsidRDefault="00A83963" w:rsidP="009E3CD0">
      <w:pPr>
        <w:spacing w:line="360" w:lineRule="auto"/>
        <w:ind w:left="2160" w:hanging="720"/>
        <w:contextualSpacing/>
        <w:jc w:val="both"/>
        <w:rPr>
          <w:rFonts w:ascii="Arial" w:hAnsi="Arial" w:cs="Arial"/>
        </w:rPr>
      </w:pPr>
    </w:p>
    <w:p w:rsidR="007B0DC5" w:rsidRPr="004D199F" w:rsidRDefault="007B0DC5" w:rsidP="009E3CD0">
      <w:pPr>
        <w:spacing w:line="360" w:lineRule="auto"/>
        <w:ind w:left="2160" w:hanging="720"/>
        <w:contextualSpacing/>
        <w:jc w:val="both"/>
        <w:rPr>
          <w:rFonts w:ascii="Arial" w:hAnsi="Arial" w:cs="Arial"/>
        </w:rPr>
      </w:pPr>
      <w:r w:rsidRPr="004D199F">
        <w:rPr>
          <w:rFonts w:ascii="Arial" w:hAnsi="Arial" w:cs="Arial"/>
        </w:rPr>
        <w:tab/>
      </w:r>
    </w:p>
    <w:p w:rsidR="007B0DC5" w:rsidRPr="004D199F" w:rsidRDefault="0089411D" w:rsidP="009E3CD0">
      <w:pPr>
        <w:spacing w:line="360" w:lineRule="auto"/>
        <w:ind w:left="2160" w:hanging="720"/>
        <w:contextualSpacing/>
        <w:jc w:val="both"/>
        <w:rPr>
          <w:rFonts w:ascii="Arial" w:hAnsi="Arial" w:cs="Arial"/>
        </w:rPr>
      </w:pPr>
      <w:r w:rsidRPr="004D199F">
        <w:rPr>
          <w:rFonts w:ascii="Arial" w:hAnsi="Arial" w:cs="Arial"/>
        </w:rPr>
        <w:t>(β)</w:t>
      </w:r>
      <w:r w:rsidRPr="004D199F">
        <w:rPr>
          <w:rFonts w:ascii="Arial" w:hAnsi="Arial" w:cs="Arial"/>
        </w:rPr>
        <w:tab/>
        <w:t>Προκειμένου περί μεριδίων</w:t>
      </w:r>
      <w:r w:rsidR="007B0DC5" w:rsidRPr="004D199F">
        <w:rPr>
          <w:rFonts w:ascii="Arial" w:hAnsi="Arial" w:cs="Arial"/>
        </w:rPr>
        <w:t xml:space="preserve"> που θα εκδοθούν, να μεριμνήσει για την έκδοση των και παράδοση στο ΚΑΜ, σε ηλεκτρονική και έγγραφη μορφή, των στοιχείων που αναφέρονται στην παράγραφο 3.5. (α) πιο πάνω.</w:t>
      </w:r>
    </w:p>
    <w:p w:rsidR="007B0DC5" w:rsidRPr="004D199F" w:rsidRDefault="007B0DC5" w:rsidP="009E3CD0">
      <w:pPr>
        <w:spacing w:line="360" w:lineRule="auto"/>
        <w:ind w:left="2160" w:hanging="720"/>
        <w:contextualSpacing/>
        <w:jc w:val="both"/>
        <w:rPr>
          <w:rFonts w:ascii="Arial" w:hAnsi="Arial" w:cs="Arial"/>
        </w:rPr>
      </w:pPr>
    </w:p>
    <w:p w:rsidR="007B0DC5" w:rsidRPr="004D199F" w:rsidRDefault="007B0DC5" w:rsidP="009E3CD0">
      <w:pPr>
        <w:numPr>
          <w:ilvl w:val="1"/>
          <w:numId w:val="1"/>
        </w:numPr>
        <w:spacing w:line="360" w:lineRule="auto"/>
        <w:contextualSpacing/>
        <w:jc w:val="both"/>
        <w:rPr>
          <w:rFonts w:ascii="Arial" w:hAnsi="Arial" w:cs="Arial"/>
        </w:rPr>
      </w:pPr>
      <w:r w:rsidRPr="004D199F">
        <w:rPr>
          <w:rFonts w:ascii="Arial" w:hAnsi="Arial" w:cs="Arial"/>
        </w:rPr>
        <w:t>Η έγγραφη επιβεβαίωση οποιουδήποτε ηλεκτρονικού αρχείου, που παραδίδεται στο ΚΑΜ, θα γίνεται διά της υπογραφής, από το πρόσωπο ή τα πρόσωπα που έχουν ε</w:t>
      </w:r>
      <w:r w:rsidR="00191103" w:rsidRPr="004D199F">
        <w:rPr>
          <w:rFonts w:ascii="Arial" w:hAnsi="Arial" w:cs="Arial"/>
        </w:rPr>
        <w:t>ξουσία να εκπροσωπούν τον Διαχειριστή</w:t>
      </w:r>
      <w:r w:rsidRPr="004D199F">
        <w:rPr>
          <w:rFonts w:ascii="Arial" w:hAnsi="Arial" w:cs="Arial"/>
        </w:rPr>
        <w:t>, των εντύπων που απεικονίζουν  τις πληροφορίες που περιέχει το ηλεκτρονικό αρχείο, με αναφορά στην ημερομηνία παράδοσης του.</w:t>
      </w:r>
    </w:p>
    <w:p w:rsidR="007B0DC5" w:rsidRDefault="007B0DC5" w:rsidP="009E3CD0">
      <w:pPr>
        <w:spacing w:line="360" w:lineRule="auto"/>
        <w:contextualSpacing/>
        <w:jc w:val="both"/>
        <w:rPr>
          <w:rFonts w:ascii="Arial" w:hAnsi="Arial" w:cs="Arial"/>
        </w:rPr>
      </w:pPr>
    </w:p>
    <w:p w:rsidR="00A83963" w:rsidRPr="004D199F" w:rsidRDefault="00A83963" w:rsidP="009E3CD0">
      <w:pPr>
        <w:spacing w:line="360" w:lineRule="auto"/>
        <w:contextualSpacing/>
        <w:jc w:val="both"/>
        <w:rPr>
          <w:rFonts w:ascii="Arial" w:hAnsi="Arial" w:cs="Arial"/>
        </w:rPr>
      </w:pPr>
    </w:p>
    <w:p w:rsidR="007B0DC5" w:rsidRPr="004D199F" w:rsidRDefault="0089411D" w:rsidP="009E3CD0">
      <w:pPr>
        <w:numPr>
          <w:ilvl w:val="0"/>
          <w:numId w:val="1"/>
        </w:numPr>
        <w:spacing w:line="360" w:lineRule="auto"/>
        <w:contextualSpacing/>
        <w:jc w:val="both"/>
        <w:rPr>
          <w:rFonts w:ascii="Arial" w:hAnsi="Arial" w:cs="Arial"/>
          <w:b/>
        </w:rPr>
      </w:pPr>
      <w:r w:rsidRPr="004D199F">
        <w:rPr>
          <w:rFonts w:ascii="Arial" w:hAnsi="Arial" w:cs="Arial"/>
          <w:b/>
        </w:rPr>
        <w:t>ΤΥΠΟΙ ΑΙΤΗΣΕΩΝ</w:t>
      </w:r>
    </w:p>
    <w:p w:rsidR="007B0DC5" w:rsidRPr="004D199F" w:rsidRDefault="007B0DC5" w:rsidP="009E3CD0">
      <w:pPr>
        <w:spacing w:line="360" w:lineRule="auto"/>
        <w:ind w:left="720"/>
        <w:contextualSpacing/>
        <w:jc w:val="both"/>
        <w:rPr>
          <w:rFonts w:ascii="Arial" w:hAnsi="Arial" w:cs="Arial"/>
        </w:rPr>
      </w:pPr>
    </w:p>
    <w:p w:rsidR="0089411D" w:rsidRPr="004D199F" w:rsidRDefault="0089411D" w:rsidP="009E3CD0">
      <w:pPr>
        <w:pStyle w:val="ListParagraph"/>
        <w:numPr>
          <w:ilvl w:val="1"/>
          <w:numId w:val="1"/>
        </w:numPr>
        <w:spacing w:line="360" w:lineRule="auto"/>
        <w:contextualSpacing/>
        <w:jc w:val="both"/>
        <w:rPr>
          <w:rFonts w:ascii="Arial" w:hAnsi="Arial" w:cs="Arial"/>
        </w:rPr>
      </w:pPr>
      <w:r w:rsidRPr="004D199F">
        <w:rPr>
          <w:rFonts w:ascii="Arial" w:hAnsi="Arial" w:cs="Arial"/>
        </w:rPr>
        <w:t>Τα στοιχεία και πληροφορίες που απαιτούνται για την υποβολή αίτησης για ανάληψη Μητρώου ΟΕΕ θα είναι σύμφωνα με τον τύπο:</w:t>
      </w:r>
    </w:p>
    <w:p w:rsidR="0089411D" w:rsidRPr="004D199F" w:rsidRDefault="0089411D" w:rsidP="009E3CD0">
      <w:pPr>
        <w:pStyle w:val="ListParagraph"/>
        <w:spacing w:line="360" w:lineRule="auto"/>
        <w:ind w:left="1440"/>
        <w:contextualSpacing/>
        <w:jc w:val="both"/>
        <w:rPr>
          <w:rFonts w:ascii="Arial" w:hAnsi="Arial" w:cs="Arial"/>
        </w:rPr>
      </w:pPr>
    </w:p>
    <w:p w:rsidR="0089411D" w:rsidRPr="004D199F" w:rsidRDefault="0089411D" w:rsidP="009E3CD0">
      <w:pPr>
        <w:pStyle w:val="ListParagraph"/>
        <w:spacing w:line="360" w:lineRule="auto"/>
        <w:ind w:left="2160" w:hanging="720"/>
        <w:contextualSpacing/>
        <w:jc w:val="both"/>
        <w:rPr>
          <w:rFonts w:ascii="Arial" w:hAnsi="Arial" w:cs="Arial"/>
        </w:rPr>
      </w:pPr>
      <w:r w:rsidRPr="004D199F">
        <w:rPr>
          <w:rFonts w:ascii="Arial" w:hAnsi="Arial" w:cs="Arial"/>
        </w:rPr>
        <w:t>(α)</w:t>
      </w:r>
      <w:r w:rsidRPr="004D199F">
        <w:rPr>
          <w:rFonts w:ascii="Arial" w:hAnsi="Arial" w:cs="Arial"/>
        </w:rPr>
        <w:tab/>
        <w:t>Του Παραρτήματος Α, προκειμένου περί ΟΕΕ που έχει την μορφή Αμοιβαίου Κεφαλαίου.</w:t>
      </w:r>
    </w:p>
    <w:p w:rsidR="0089411D" w:rsidRPr="004D199F" w:rsidRDefault="0089411D" w:rsidP="009E3CD0">
      <w:pPr>
        <w:pStyle w:val="ListParagraph"/>
        <w:spacing w:line="360" w:lineRule="auto"/>
        <w:ind w:left="2160" w:hanging="720"/>
        <w:contextualSpacing/>
        <w:jc w:val="both"/>
        <w:rPr>
          <w:rFonts w:ascii="Arial" w:hAnsi="Arial" w:cs="Arial"/>
        </w:rPr>
      </w:pPr>
    </w:p>
    <w:p w:rsidR="0089411D" w:rsidRDefault="0089411D" w:rsidP="009E3CD0">
      <w:pPr>
        <w:pStyle w:val="ListParagraph"/>
        <w:spacing w:line="360" w:lineRule="auto"/>
        <w:ind w:left="2160" w:hanging="720"/>
        <w:contextualSpacing/>
        <w:jc w:val="both"/>
        <w:rPr>
          <w:rFonts w:ascii="Arial" w:hAnsi="Arial" w:cs="Arial"/>
        </w:rPr>
      </w:pPr>
      <w:r w:rsidRPr="004D199F">
        <w:rPr>
          <w:rFonts w:ascii="Arial" w:hAnsi="Arial" w:cs="Arial"/>
        </w:rPr>
        <w:t>(β)</w:t>
      </w:r>
      <w:r w:rsidRPr="004D199F">
        <w:rPr>
          <w:rFonts w:ascii="Arial" w:hAnsi="Arial" w:cs="Arial"/>
        </w:rPr>
        <w:tab/>
        <w:t>Του Παραρτήματος Β, προκειμένου περί ΟΕΕ που έχει την μορφή Εταιρείας Επενδύσεων.</w:t>
      </w:r>
    </w:p>
    <w:p w:rsidR="0089411D" w:rsidRPr="004D199F" w:rsidRDefault="0089411D" w:rsidP="009E3CD0">
      <w:pPr>
        <w:pStyle w:val="ListParagraph"/>
        <w:spacing w:line="360" w:lineRule="auto"/>
        <w:ind w:left="2160" w:hanging="720"/>
        <w:contextualSpacing/>
        <w:jc w:val="both"/>
        <w:rPr>
          <w:rFonts w:ascii="Arial" w:hAnsi="Arial" w:cs="Arial"/>
        </w:rPr>
      </w:pPr>
    </w:p>
    <w:p w:rsidR="0089411D" w:rsidRPr="004D199F" w:rsidRDefault="0089411D" w:rsidP="009E3CD0">
      <w:pPr>
        <w:pStyle w:val="ListParagraph"/>
        <w:spacing w:line="360" w:lineRule="auto"/>
        <w:ind w:left="2160" w:hanging="720"/>
        <w:contextualSpacing/>
        <w:jc w:val="both"/>
        <w:rPr>
          <w:rFonts w:ascii="Arial" w:hAnsi="Arial" w:cs="Arial"/>
        </w:rPr>
      </w:pPr>
      <w:r w:rsidRPr="004D199F">
        <w:rPr>
          <w:rFonts w:ascii="Arial" w:hAnsi="Arial" w:cs="Arial"/>
        </w:rPr>
        <w:t>(γ)</w:t>
      </w:r>
      <w:r w:rsidRPr="004D199F">
        <w:rPr>
          <w:rFonts w:ascii="Arial" w:hAnsi="Arial" w:cs="Arial"/>
        </w:rPr>
        <w:tab/>
        <w:t>Του Παραρτήματος Γ, προκειμένου περί ΟΕΕ που έχει την μορφή Ετερόρρυθμου Συνεταιρισμού.</w:t>
      </w:r>
    </w:p>
    <w:p w:rsidR="0089411D" w:rsidRPr="004D199F" w:rsidRDefault="0089411D" w:rsidP="009E3CD0">
      <w:pPr>
        <w:spacing w:line="360" w:lineRule="auto"/>
        <w:ind w:left="1440"/>
        <w:contextualSpacing/>
        <w:jc w:val="both"/>
        <w:rPr>
          <w:rFonts w:ascii="Arial" w:hAnsi="Arial" w:cs="Arial"/>
        </w:rPr>
      </w:pPr>
      <w:r w:rsidRPr="004D199F">
        <w:rPr>
          <w:rFonts w:ascii="Arial" w:hAnsi="Arial" w:cs="Arial"/>
        </w:rPr>
        <w:t xml:space="preserve"> </w:t>
      </w:r>
    </w:p>
    <w:p w:rsidR="004D199F" w:rsidRPr="00522728" w:rsidRDefault="0089411D" w:rsidP="009E3CD0">
      <w:pPr>
        <w:numPr>
          <w:ilvl w:val="1"/>
          <w:numId w:val="1"/>
        </w:numPr>
        <w:spacing w:line="360" w:lineRule="auto"/>
        <w:contextualSpacing/>
        <w:jc w:val="both"/>
        <w:rPr>
          <w:rFonts w:ascii="Arial" w:hAnsi="Arial" w:cs="Arial"/>
        </w:rPr>
      </w:pPr>
      <w:r w:rsidRPr="00522728">
        <w:rPr>
          <w:rFonts w:ascii="Arial" w:hAnsi="Arial" w:cs="Arial"/>
        </w:rPr>
        <w:t>Το Χρηματιστήριο στα πλαίσια εξέτασης αίτησης για ανάληψη της τήρησης μητρώου από το ΚΑΜ,  μπορεί να ζητά από τον Διαχειριστή των, όπως υποβάλει, επιπρόσθετα οποιουδήποτε άλλου στοιχείου ή βεβαίωσης ήθελε ζητηθεί, βεβαίωση δικηγόρου που ασκεί την δικηγορία στον τόπο σύστασης του, προς επιβεβαίωση της τήρησης των προϋποθέσεων που προβλέπονται, για την νόμιμη έκδοση των αξιών, της ανάθεσης της τήρησης και</w:t>
      </w:r>
      <w:r w:rsidR="00522728">
        <w:rPr>
          <w:rFonts w:ascii="Arial" w:hAnsi="Arial" w:cs="Arial"/>
        </w:rPr>
        <w:t xml:space="preserve"> τήρηση του μητρώου από το ΚΑΜ.</w:t>
      </w:r>
    </w:p>
    <w:p w:rsidR="00A83963" w:rsidRPr="004D199F" w:rsidRDefault="00A83963" w:rsidP="009E3CD0">
      <w:pPr>
        <w:spacing w:line="360" w:lineRule="auto"/>
        <w:ind w:left="1440"/>
        <w:contextualSpacing/>
        <w:jc w:val="both"/>
        <w:rPr>
          <w:rFonts w:ascii="Arial" w:hAnsi="Arial" w:cs="Arial"/>
        </w:rPr>
      </w:pPr>
    </w:p>
    <w:p w:rsidR="007B0DC5" w:rsidRDefault="0089411D" w:rsidP="009E3CD0">
      <w:pPr>
        <w:pStyle w:val="ListParagraph"/>
        <w:numPr>
          <w:ilvl w:val="1"/>
          <w:numId w:val="1"/>
        </w:numPr>
        <w:spacing w:line="360" w:lineRule="auto"/>
        <w:contextualSpacing/>
        <w:jc w:val="both"/>
        <w:rPr>
          <w:rFonts w:ascii="Arial" w:hAnsi="Arial" w:cs="Arial"/>
        </w:rPr>
      </w:pPr>
      <w:r w:rsidRPr="004D199F">
        <w:rPr>
          <w:rFonts w:ascii="Arial" w:hAnsi="Arial" w:cs="Arial"/>
        </w:rPr>
        <w:t xml:space="preserve">Ο Διαχειριστής θα είναι υπόχρεος να πληροφορεί  και όπου αυτό είναι πρακτικά δυνατό να προειδοποιεί αμέσως και εγγράφως το Χρηματιστήριο για οποιαδήποτε αλλαγή στους καθοριζόμενους από την αίτηση εκπροσώπους του ή για </w:t>
      </w:r>
      <w:r w:rsidRPr="004D199F">
        <w:rPr>
          <w:rFonts w:ascii="Arial" w:hAnsi="Arial" w:cs="Arial"/>
        </w:rPr>
        <w:lastRenderedPageBreak/>
        <w:t>οποιανδήποτε εξέλιξη που τυχόν διαφοροποιεί τα σ</w:t>
      </w:r>
      <w:r w:rsidR="002E77CE" w:rsidRPr="004D199F">
        <w:rPr>
          <w:rFonts w:ascii="Arial" w:hAnsi="Arial" w:cs="Arial"/>
        </w:rPr>
        <w:t>την αίτηση αναφερόμενα δεδομένα ή επηρεάζει την τήρηση του Μητρώου.</w:t>
      </w:r>
    </w:p>
    <w:p w:rsidR="006324EC" w:rsidRDefault="006324EC" w:rsidP="009E3CD0">
      <w:pPr>
        <w:pStyle w:val="ListParagraph"/>
        <w:spacing w:line="360" w:lineRule="auto"/>
        <w:ind w:left="1440"/>
        <w:contextualSpacing/>
        <w:jc w:val="both"/>
        <w:rPr>
          <w:rFonts w:ascii="Arial" w:hAnsi="Arial" w:cs="Arial"/>
        </w:rPr>
      </w:pPr>
    </w:p>
    <w:p w:rsidR="006324EC" w:rsidRPr="006324EC" w:rsidRDefault="006324EC" w:rsidP="009E3CD0">
      <w:pPr>
        <w:pStyle w:val="ListParagraph"/>
        <w:numPr>
          <w:ilvl w:val="1"/>
          <w:numId w:val="1"/>
        </w:numPr>
        <w:spacing w:line="360" w:lineRule="auto"/>
        <w:contextualSpacing/>
        <w:jc w:val="both"/>
        <w:rPr>
          <w:rFonts w:ascii="Arial" w:hAnsi="Arial" w:cs="Arial"/>
        </w:rPr>
      </w:pPr>
      <w:r>
        <w:rPr>
          <w:rFonts w:ascii="Arial" w:hAnsi="Arial" w:cs="Arial"/>
        </w:rPr>
        <w:t>Διαχειριστές θα έχουν το δικαίωμα να ανοίγουν μερίδες επενδυτή, για πρόσωπα τα οποία δεν έχουν ήδη μερίδα επενδυτή στο ΚΑΜ ή ενδιαφέρονται να είναι δικαιούχοι ειδικής κοινής μερίδας, προς απόκτηση μεριδίων που εκδίδουν, εάν</w:t>
      </w:r>
      <w:r w:rsidRPr="006324EC">
        <w:rPr>
          <w:rFonts w:ascii="Arial" w:hAnsi="Arial" w:cs="Arial"/>
        </w:rPr>
        <w:t>:</w:t>
      </w:r>
    </w:p>
    <w:p w:rsidR="006324EC" w:rsidRPr="006324EC" w:rsidRDefault="006324EC" w:rsidP="009E3CD0">
      <w:pPr>
        <w:pStyle w:val="ListParagraph"/>
        <w:spacing w:line="360" w:lineRule="auto"/>
        <w:contextualSpacing/>
        <w:rPr>
          <w:rFonts w:ascii="Arial" w:hAnsi="Arial" w:cs="Arial"/>
        </w:rPr>
      </w:pPr>
    </w:p>
    <w:p w:rsidR="006324EC" w:rsidRDefault="006324EC" w:rsidP="009E3CD0">
      <w:pPr>
        <w:pStyle w:val="ListParagraph"/>
        <w:spacing w:line="360" w:lineRule="auto"/>
        <w:ind w:left="2160" w:hanging="720"/>
        <w:contextualSpacing/>
        <w:jc w:val="both"/>
        <w:rPr>
          <w:rFonts w:ascii="Arial" w:hAnsi="Arial" w:cs="Arial"/>
        </w:rPr>
      </w:pPr>
      <w:r>
        <w:rPr>
          <w:rFonts w:ascii="Arial" w:hAnsi="Arial" w:cs="Arial"/>
        </w:rPr>
        <w:t>(α)</w:t>
      </w:r>
      <w:r>
        <w:rPr>
          <w:rFonts w:ascii="Arial" w:hAnsi="Arial" w:cs="Arial"/>
        </w:rPr>
        <w:tab/>
        <w:t>Διαθέτουν τα κατάλληλα τεχνολογικά και λειτουργικά μέσα που απαιτούνται για την διασύνδεση και επικοινωνία των με το ΚΑΜ.</w:t>
      </w:r>
    </w:p>
    <w:p w:rsidR="006324EC" w:rsidRDefault="006324EC" w:rsidP="009E3CD0">
      <w:pPr>
        <w:pStyle w:val="ListParagraph"/>
        <w:spacing w:line="360" w:lineRule="auto"/>
        <w:ind w:left="1440"/>
        <w:contextualSpacing/>
        <w:jc w:val="both"/>
        <w:rPr>
          <w:rFonts w:ascii="Arial" w:hAnsi="Arial" w:cs="Arial"/>
        </w:rPr>
      </w:pPr>
      <w:r>
        <w:rPr>
          <w:rFonts w:ascii="Arial" w:hAnsi="Arial" w:cs="Arial"/>
        </w:rPr>
        <w:t xml:space="preserve"> </w:t>
      </w:r>
    </w:p>
    <w:p w:rsidR="006324EC" w:rsidRDefault="006324EC" w:rsidP="009E3CD0">
      <w:pPr>
        <w:pStyle w:val="ListParagraph"/>
        <w:spacing w:line="360" w:lineRule="auto"/>
        <w:ind w:left="2160" w:hanging="720"/>
        <w:contextualSpacing/>
        <w:jc w:val="both"/>
        <w:rPr>
          <w:rFonts w:ascii="Arial" w:hAnsi="Arial" w:cs="Arial"/>
        </w:rPr>
      </w:pPr>
      <w:r>
        <w:rPr>
          <w:rFonts w:ascii="Arial" w:hAnsi="Arial" w:cs="Arial"/>
        </w:rPr>
        <w:t>(β)</w:t>
      </w:r>
      <w:r>
        <w:rPr>
          <w:rFonts w:ascii="Arial" w:hAnsi="Arial" w:cs="Arial"/>
        </w:rPr>
        <w:tab/>
      </w:r>
      <w:r w:rsidR="00A83963">
        <w:rPr>
          <w:rFonts w:ascii="Arial" w:hAnsi="Arial" w:cs="Arial"/>
        </w:rPr>
        <w:t xml:space="preserve">Είναι </w:t>
      </w:r>
      <w:proofErr w:type="spellStart"/>
      <w:r w:rsidR="00A83963">
        <w:rPr>
          <w:rFonts w:ascii="Arial" w:hAnsi="Arial" w:cs="Arial"/>
        </w:rPr>
        <w:t>αδειοδοτημένοι</w:t>
      </w:r>
      <w:proofErr w:type="spellEnd"/>
      <w:r w:rsidR="00A83963">
        <w:rPr>
          <w:rFonts w:ascii="Arial" w:hAnsi="Arial" w:cs="Arial"/>
        </w:rPr>
        <w:t xml:space="preserve"> και λειτουργούν έχοντας μια από τις ιδιότητες που αναφέρονται στο άρθρο 6(2)(β) του Νόμου που ρυθμίζει τους οργανισμούς Εναλλακτικών Επενδύσεων και άλλα Συναφή Θέματα 124(Ι)/2018. </w:t>
      </w:r>
    </w:p>
    <w:p w:rsidR="006324EC" w:rsidRDefault="006324EC" w:rsidP="009E3CD0">
      <w:pPr>
        <w:pStyle w:val="ListParagraph"/>
        <w:spacing w:line="360" w:lineRule="auto"/>
        <w:ind w:left="1440"/>
        <w:contextualSpacing/>
        <w:jc w:val="both"/>
        <w:rPr>
          <w:rFonts w:ascii="Arial" w:hAnsi="Arial" w:cs="Arial"/>
        </w:rPr>
      </w:pPr>
      <w:r>
        <w:rPr>
          <w:rFonts w:ascii="Arial" w:hAnsi="Arial" w:cs="Arial"/>
        </w:rPr>
        <w:t xml:space="preserve"> </w:t>
      </w:r>
    </w:p>
    <w:p w:rsidR="006324EC" w:rsidRDefault="006324EC" w:rsidP="009E3CD0">
      <w:pPr>
        <w:pStyle w:val="ListParagraph"/>
        <w:spacing w:line="360" w:lineRule="auto"/>
        <w:ind w:left="2160" w:hanging="720"/>
        <w:contextualSpacing/>
        <w:jc w:val="both"/>
        <w:rPr>
          <w:rFonts w:ascii="Arial" w:hAnsi="Arial" w:cs="Arial"/>
        </w:rPr>
      </w:pPr>
      <w:r>
        <w:rPr>
          <w:rFonts w:ascii="Arial" w:hAnsi="Arial" w:cs="Arial"/>
        </w:rPr>
        <w:t>(γ)</w:t>
      </w:r>
      <w:r>
        <w:rPr>
          <w:rFonts w:ascii="Arial" w:hAnsi="Arial" w:cs="Arial"/>
        </w:rPr>
        <w:tab/>
        <w:t>Υποβάλουν σχετικό αίτημα προς το ΚΑΜ και ανταποκριθούν σε οποιαδήποτε προϋπόθεση τους υποδειχθεί, τόσο πριν όσο και μετά την διασύνδεση.</w:t>
      </w:r>
    </w:p>
    <w:p w:rsidR="009E3CD0" w:rsidRDefault="009E3CD0" w:rsidP="009E3CD0">
      <w:pPr>
        <w:pStyle w:val="ListParagraph"/>
        <w:spacing w:line="360" w:lineRule="auto"/>
        <w:ind w:left="2160" w:hanging="720"/>
        <w:contextualSpacing/>
        <w:jc w:val="both"/>
        <w:rPr>
          <w:rFonts w:ascii="Arial" w:hAnsi="Arial" w:cs="Arial"/>
        </w:rPr>
      </w:pPr>
    </w:p>
    <w:p w:rsidR="006324EC" w:rsidRDefault="006324EC" w:rsidP="009E3CD0">
      <w:pPr>
        <w:pStyle w:val="ListParagraph"/>
        <w:numPr>
          <w:ilvl w:val="1"/>
          <w:numId w:val="1"/>
        </w:numPr>
        <w:spacing w:line="360" w:lineRule="auto"/>
        <w:contextualSpacing/>
        <w:jc w:val="both"/>
        <w:rPr>
          <w:rFonts w:ascii="Arial" w:hAnsi="Arial" w:cs="Arial"/>
        </w:rPr>
      </w:pPr>
      <w:r>
        <w:rPr>
          <w:rFonts w:ascii="Arial" w:hAnsi="Arial" w:cs="Arial"/>
        </w:rPr>
        <w:t>Η δυνατότητα ανοίγματος μερίδων θα ασκείται στα πλαίσια των προβλεπόμενων στον Κανονισμό Λειτουργίας, υπό την επιφύλαξη ότι μερίδια ΟΕΕ, τα οποία θα ευρίσκονται στην μερίδα, δεν είναι δυνατό να τίθενται υπό τον έλεγχο χειριστή.</w:t>
      </w:r>
    </w:p>
    <w:p w:rsidR="009E3CD0" w:rsidRDefault="009E3CD0" w:rsidP="009E3CD0">
      <w:pPr>
        <w:pStyle w:val="ListParagraph"/>
        <w:spacing w:line="360" w:lineRule="auto"/>
        <w:ind w:left="1440"/>
        <w:contextualSpacing/>
        <w:jc w:val="both"/>
        <w:rPr>
          <w:rFonts w:ascii="Arial" w:hAnsi="Arial" w:cs="Arial"/>
        </w:rPr>
      </w:pPr>
    </w:p>
    <w:p w:rsidR="006324EC" w:rsidRPr="006324EC" w:rsidRDefault="006324EC" w:rsidP="009E3CD0">
      <w:pPr>
        <w:pStyle w:val="ListParagraph"/>
        <w:numPr>
          <w:ilvl w:val="1"/>
          <w:numId w:val="1"/>
        </w:numPr>
        <w:spacing w:line="360" w:lineRule="auto"/>
        <w:contextualSpacing/>
        <w:jc w:val="both"/>
        <w:rPr>
          <w:rFonts w:ascii="Arial" w:hAnsi="Arial" w:cs="Arial"/>
        </w:rPr>
      </w:pPr>
      <w:r>
        <w:rPr>
          <w:rFonts w:ascii="Arial" w:hAnsi="Arial" w:cs="Arial"/>
        </w:rPr>
        <w:t>Το ΚΑΜ θα είναι δυνατό να ανακαλεί οποτεδήποτε τ</w:t>
      </w:r>
      <w:r w:rsidR="009E1469">
        <w:rPr>
          <w:rFonts w:ascii="Arial" w:hAnsi="Arial" w:cs="Arial"/>
        </w:rPr>
        <w:t>ην</w:t>
      </w:r>
      <w:r>
        <w:rPr>
          <w:rFonts w:ascii="Arial" w:hAnsi="Arial" w:cs="Arial"/>
        </w:rPr>
        <w:t xml:space="preserve"> στην παράγραφο 4.4. </w:t>
      </w:r>
      <w:r w:rsidR="009E1469">
        <w:rPr>
          <w:rFonts w:ascii="Arial" w:hAnsi="Arial" w:cs="Arial"/>
        </w:rPr>
        <w:t>προβλεπόμενη δυνατότητα που παραχώρησε σε Διαχειριστή.</w:t>
      </w:r>
    </w:p>
    <w:p w:rsidR="006324EC" w:rsidRDefault="006324EC" w:rsidP="009E3CD0">
      <w:pPr>
        <w:pStyle w:val="ListParagraph"/>
        <w:spacing w:line="360" w:lineRule="auto"/>
        <w:ind w:left="1440"/>
        <w:contextualSpacing/>
        <w:jc w:val="both"/>
        <w:rPr>
          <w:rFonts w:ascii="Arial" w:hAnsi="Arial" w:cs="Arial"/>
        </w:rPr>
      </w:pPr>
    </w:p>
    <w:p w:rsidR="009E3CD0" w:rsidRPr="004D199F" w:rsidRDefault="009E3CD0" w:rsidP="009E3CD0">
      <w:pPr>
        <w:pStyle w:val="ListParagraph"/>
        <w:spacing w:line="360" w:lineRule="auto"/>
        <w:ind w:left="1440"/>
        <w:contextualSpacing/>
        <w:jc w:val="both"/>
        <w:rPr>
          <w:rFonts w:ascii="Arial" w:hAnsi="Arial" w:cs="Arial"/>
        </w:rPr>
      </w:pPr>
    </w:p>
    <w:p w:rsidR="002E77CE" w:rsidRPr="004D199F" w:rsidRDefault="002E77CE" w:rsidP="009E3CD0">
      <w:pPr>
        <w:pStyle w:val="ListParagraph"/>
        <w:numPr>
          <w:ilvl w:val="0"/>
          <w:numId w:val="1"/>
        </w:numPr>
        <w:spacing w:line="360" w:lineRule="auto"/>
        <w:contextualSpacing/>
        <w:jc w:val="both"/>
        <w:rPr>
          <w:rFonts w:ascii="Arial" w:hAnsi="Arial" w:cs="Arial"/>
          <w:b/>
        </w:rPr>
      </w:pPr>
      <w:r w:rsidRPr="004D199F">
        <w:rPr>
          <w:rFonts w:ascii="Arial" w:hAnsi="Arial" w:cs="Arial"/>
          <w:b/>
        </w:rPr>
        <w:t>ΤΗΡΗΣΗ ΜΗΤΡΩΟΥ</w:t>
      </w:r>
    </w:p>
    <w:p w:rsidR="002E77CE" w:rsidRDefault="002E77CE" w:rsidP="009E3CD0">
      <w:pPr>
        <w:pStyle w:val="ListParagraph"/>
        <w:spacing w:line="360" w:lineRule="auto"/>
        <w:contextualSpacing/>
        <w:jc w:val="both"/>
        <w:rPr>
          <w:rFonts w:ascii="Arial" w:hAnsi="Arial" w:cs="Arial"/>
          <w:b/>
        </w:rPr>
      </w:pPr>
    </w:p>
    <w:p w:rsidR="00A01923" w:rsidRDefault="00A01923" w:rsidP="009E3CD0">
      <w:pPr>
        <w:pStyle w:val="ListParagraph"/>
        <w:numPr>
          <w:ilvl w:val="1"/>
          <w:numId w:val="1"/>
        </w:numPr>
        <w:spacing w:line="360" w:lineRule="auto"/>
        <w:contextualSpacing/>
        <w:jc w:val="both"/>
        <w:rPr>
          <w:rFonts w:ascii="Arial" w:hAnsi="Arial" w:cs="Arial"/>
        </w:rPr>
      </w:pPr>
      <w:r w:rsidRPr="00A01923">
        <w:rPr>
          <w:rFonts w:ascii="Arial" w:hAnsi="Arial" w:cs="Arial"/>
        </w:rPr>
        <w:t>Υπό την επιφύλαξη</w:t>
      </w:r>
      <w:r>
        <w:rPr>
          <w:rFonts w:ascii="Arial" w:hAnsi="Arial" w:cs="Arial"/>
        </w:rPr>
        <w:t xml:space="preserve"> των στην παρούσα αναφερόμενων, τα προβλεπόμενα στον Κανονισμό Λειτουργίας θα έχουν εφαρμογή και για τα τηρούμενα από το ΚΑΜ Μητρώα Μεριδιούχων ΟΕΕ.</w:t>
      </w:r>
    </w:p>
    <w:p w:rsidR="00A01923" w:rsidRDefault="00A01923" w:rsidP="009E3CD0">
      <w:pPr>
        <w:pStyle w:val="ListParagraph"/>
        <w:spacing w:line="360" w:lineRule="auto"/>
        <w:ind w:left="1440"/>
        <w:contextualSpacing/>
        <w:jc w:val="both"/>
        <w:rPr>
          <w:rFonts w:ascii="Arial" w:hAnsi="Arial" w:cs="Arial"/>
        </w:rPr>
      </w:pPr>
    </w:p>
    <w:p w:rsidR="00A01923" w:rsidRDefault="00A01923" w:rsidP="009E3CD0">
      <w:pPr>
        <w:pStyle w:val="ListParagraph"/>
        <w:spacing w:line="360" w:lineRule="auto"/>
        <w:ind w:left="1440"/>
        <w:contextualSpacing/>
        <w:jc w:val="both"/>
        <w:rPr>
          <w:rFonts w:ascii="Arial" w:hAnsi="Arial" w:cs="Arial"/>
        </w:rPr>
      </w:pPr>
      <w:r>
        <w:rPr>
          <w:rFonts w:ascii="Arial" w:hAnsi="Arial" w:cs="Arial"/>
        </w:rPr>
        <w:t>Νοείται ότι μεταβιβάσεις αναφορικά προς μερίδια ΟΕΕ, δεν απαιτούν Αίτηση</w:t>
      </w:r>
      <w:r w:rsidR="00A83963">
        <w:rPr>
          <w:rFonts w:ascii="Arial" w:hAnsi="Arial" w:cs="Arial"/>
        </w:rPr>
        <w:t xml:space="preserve"> Ανακοίνωση</w:t>
      </w:r>
      <w:r w:rsidR="00247285">
        <w:rPr>
          <w:rFonts w:ascii="Arial" w:hAnsi="Arial" w:cs="Arial"/>
        </w:rPr>
        <w:t>ς</w:t>
      </w:r>
      <w:r w:rsidR="00113A11">
        <w:rPr>
          <w:rFonts w:ascii="Arial" w:hAnsi="Arial" w:cs="Arial"/>
        </w:rPr>
        <w:t>.</w:t>
      </w:r>
      <w:r w:rsidR="00522728">
        <w:rPr>
          <w:rFonts w:ascii="Arial" w:hAnsi="Arial" w:cs="Arial"/>
        </w:rPr>
        <w:t xml:space="preserve"> </w:t>
      </w:r>
    </w:p>
    <w:p w:rsidR="00A01923" w:rsidRDefault="00A01923" w:rsidP="009E3CD0">
      <w:pPr>
        <w:pStyle w:val="ListParagraph"/>
        <w:spacing w:line="360" w:lineRule="auto"/>
        <w:ind w:left="1440"/>
        <w:contextualSpacing/>
        <w:jc w:val="both"/>
        <w:rPr>
          <w:rFonts w:ascii="Arial" w:hAnsi="Arial" w:cs="Arial"/>
        </w:rPr>
      </w:pPr>
    </w:p>
    <w:p w:rsidR="002E77CE" w:rsidRPr="00A01923" w:rsidRDefault="002E77CE" w:rsidP="009E3CD0">
      <w:pPr>
        <w:pStyle w:val="ListParagraph"/>
        <w:numPr>
          <w:ilvl w:val="1"/>
          <w:numId w:val="1"/>
        </w:numPr>
        <w:spacing w:line="360" w:lineRule="auto"/>
        <w:contextualSpacing/>
        <w:jc w:val="both"/>
        <w:rPr>
          <w:rFonts w:ascii="Arial" w:hAnsi="Arial" w:cs="Arial"/>
          <w:b/>
        </w:rPr>
      </w:pPr>
      <w:r w:rsidRPr="004D199F">
        <w:rPr>
          <w:rFonts w:ascii="Arial" w:hAnsi="Arial" w:cs="Arial"/>
        </w:rPr>
        <w:t xml:space="preserve">Τηρουμένων των εξουσιών οποιασδήποτε Αρμόδιας Αρχής, δεν θα είναι δυνατή η επιθεώρηση ή η λήψη αντιγράφου ή μέρους του Μητρώου οποιουδήποτε ΟΕΕ, εκτός από τον </w:t>
      </w:r>
      <w:proofErr w:type="spellStart"/>
      <w:r w:rsidRPr="004D199F">
        <w:rPr>
          <w:rFonts w:ascii="Arial" w:hAnsi="Arial" w:cs="Arial"/>
        </w:rPr>
        <w:t>ενεργούντα</w:t>
      </w:r>
      <w:proofErr w:type="spellEnd"/>
      <w:r w:rsidRPr="004D199F">
        <w:rPr>
          <w:rFonts w:ascii="Arial" w:hAnsi="Arial" w:cs="Arial"/>
        </w:rPr>
        <w:t xml:space="preserve"> ως Θεματοφύλακα του ή τον Διαχειριστή του.</w:t>
      </w:r>
    </w:p>
    <w:p w:rsidR="00A01923" w:rsidRDefault="00A01923" w:rsidP="009E3CD0">
      <w:pPr>
        <w:pStyle w:val="ListParagraph"/>
        <w:spacing w:line="360" w:lineRule="auto"/>
        <w:ind w:left="1440"/>
        <w:contextualSpacing/>
        <w:jc w:val="both"/>
        <w:rPr>
          <w:rFonts w:ascii="Arial" w:hAnsi="Arial" w:cs="Arial"/>
          <w:b/>
        </w:rPr>
      </w:pPr>
    </w:p>
    <w:p w:rsidR="00A83963" w:rsidRDefault="00A83963" w:rsidP="009E3CD0">
      <w:pPr>
        <w:pStyle w:val="ListParagraph"/>
        <w:spacing w:line="360" w:lineRule="auto"/>
        <w:ind w:left="1440"/>
        <w:contextualSpacing/>
        <w:jc w:val="both"/>
        <w:rPr>
          <w:rFonts w:ascii="Arial" w:hAnsi="Arial" w:cs="Arial"/>
          <w:b/>
        </w:rPr>
      </w:pPr>
    </w:p>
    <w:p w:rsidR="00A83963" w:rsidRDefault="00A83963" w:rsidP="009E3CD0">
      <w:pPr>
        <w:pStyle w:val="ListParagraph"/>
        <w:spacing w:line="360" w:lineRule="auto"/>
        <w:ind w:left="1440"/>
        <w:contextualSpacing/>
        <w:jc w:val="both"/>
        <w:rPr>
          <w:rFonts w:ascii="Arial" w:hAnsi="Arial" w:cs="Arial"/>
          <w:b/>
        </w:rPr>
      </w:pPr>
    </w:p>
    <w:p w:rsidR="00A83963" w:rsidRPr="00A01923" w:rsidRDefault="00A83963" w:rsidP="009E3CD0">
      <w:pPr>
        <w:pStyle w:val="ListParagraph"/>
        <w:spacing w:line="360" w:lineRule="auto"/>
        <w:ind w:left="1440"/>
        <w:contextualSpacing/>
        <w:jc w:val="both"/>
        <w:rPr>
          <w:rFonts w:ascii="Arial" w:hAnsi="Arial" w:cs="Arial"/>
          <w:b/>
        </w:rPr>
      </w:pPr>
    </w:p>
    <w:p w:rsidR="00A83963" w:rsidRDefault="00A83963" w:rsidP="009E3CD0">
      <w:pPr>
        <w:pStyle w:val="ListParagraph"/>
        <w:numPr>
          <w:ilvl w:val="1"/>
          <w:numId w:val="1"/>
        </w:numPr>
        <w:spacing w:line="360" w:lineRule="auto"/>
        <w:contextualSpacing/>
        <w:jc w:val="both"/>
        <w:rPr>
          <w:rFonts w:ascii="Arial" w:hAnsi="Arial" w:cs="Arial"/>
        </w:rPr>
      </w:pPr>
      <w:r w:rsidRPr="00A83963">
        <w:rPr>
          <w:rFonts w:ascii="Arial" w:hAnsi="Arial" w:cs="Arial"/>
          <w:b/>
        </w:rPr>
        <w:t>(1)</w:t>
      </w:r>
      <w:r>
        <w:rPr>
          <w:rFonts w:ascii="Arial" w:hAnsi="Arial" w:cs="Arial"/>
        </w:rPr>
        <w:tab/>
      </w:r>
      <w:r w:rsidR="00A01923" w:rsidRPr="00A01923">
        <w:rPr>
          <w:rFonts w:ascii="Arial" w:hAnsi="Arial" w:cs="Arial"/>
        </w:rPr>
        <w:t>Για το άνοιγμα ειδικής κοινής</w:t>
      </w:r>
      <w:r w:rsidR="00A01923">
        <w:rPr>
          <w:rFonts w:ascii="Arial" w:hAnsi="Arial" w:cs="Arial"/>
        </w:rPr>
        <w:t xml:space="preserve"> </w:t>
      </w:r>
      <w:r w:rsidR="00A01923" w:rsidRPr="00A01923">
        <w:rPr>
          <w:rFonts w:ascii="Arial" w:hAnsi="Arial" w:cs="Arial"/>
        </w:rPr>
        <w:t xml:space="preserve">μερίδας </w:t>
      </w:r>
      <w:proofErr w:type="spellStart"/>
      <w:r w:rsidR="00A01923" w:rsidRPr="00A01923">
        <w:rPr>
          <w:rFonts w:ascii="Arial" w:hAnsi="Arial" w:cs="Arial"/>
        </w:rPr>
        <w:t>συγκυρίων</w:t>
      </w:r>
      <w:proofErr w:type="spellEnd"/>
      <w:r w:rsidR="00A01923" w:rsidRPr="00A01923">
        <w:rPr>
          <w:rFonts w:ascii="Arial" w:hAnsi="Arial" w:cs="Arial"/>
        </w:rPr>
        <w:t xml:space="preserve"> ΟΕΕ, απαιτείται η υποβολή </w:t>
      </w:r>
    </w:p>
    <w:p w:rsidR="00A01923" w:rsidRPr="00A01923" w:rsidRDefault="00A83963" w:rsidP="00A83963">
      <w:pPr>
        <w:pStyle w:val="ListParagraph"/>
        <w:spacing w:line="360" w:lineRule="auto"/>
        <w:ind w:left="1440"/>
        <w:contextualSpacing/>
        <w:jc w:val="both"/>
        <w:rPr>
          <w:rFonts w:ascii="Arial" w:hAnsi="Arial" w:cs="Arial"/>
        </w:rPr>
      </w:pPr>
      <w:r>
        <w:rPr>
          <w:rFonts w:ascii="Arial" w:hAnsi="Arial" w:cs="Arial"/>
        </w:rPr>
        <w:tab/>
      </w:r>
      <w:r w:rsidR="00A01923" w:rsidRPr="00A01923">
        <w:rPr>
          <w:rFonts w:ascii="Arial" w:hAnsi="Arial" w:cs="Arial"/>
        </w:rPr>
        <w:t>αίτησης</w:t>
      </w:r>
      <w:r w:rsidR="00A01923">
        <w:rPr>
          <w:rFonts w:ascii="Arial" w:hAnsi="Arial" w:cs="Arial"/>
        </w:rPr>
        <w:t xml:space="preserve"> σύμφων</w:t>
      </w:r>
      <w:r w:rsidR="00113A11">
        <w:rPr>
          <w:rFonts w:ascii="Arial" w:hAnsi="Arial" w:cs="Arial"/>
        </w:rPr>
        <w:t xml:space="preserve">α με το </w:t>
      </w:r>
      <w:r w:rsidR="00247285">
        <w:rPr>
          <w:rFonts w:ascii="Arial" w:hAnsi="Arial" w:cs="Arial"/>
        </w:rPr>
        <w:t>έντυ</w:t>
      </w:r>
      <w:r w:rsidR="00113A11">
        <w:rPr>
          <w:rFonts w:ascii="Arial" w:hAnsi="Arial" w:cs="Arial"/>
        </w:rPr>
        <w:t>πο του παραρτήματος Δ</w:t>
      </w:r>
      <w:r w:rsidR="00A01923">
        <w:rPr>
          <w:rFonts w:ascii="Arial" w:hAnsi="Arial" w:cs="Arial"/>
        </w:rPr>
        <w:t>.</w:t>
      </w:r>
      <w:r w:rsidR="00A01923" w:rsidRPr="00A01923">
        <w:rPr>
          <w:rFonts w:ascii="Arial" w:hAnsi="Arial" w:cs="Arial"/>
        </w:rPr>
        <w:t xml:space="preserve"> </w:t>
      </w:r>
    </w:p>
    <w:p w:rsidR="002E77CE" w:rsidRDefault="002E77CE" w:rsidP="009E3CD0">
      <w:pPr>
        <w:pStyle w:val="ListParagraph"/>
        <w:spacing w:line="360" w:lineRule="auto"/>
        <w:ind w:left="1440"/>
        <w:contextualSpacing/>
        <w:jc w:val="both"/>
        <w:rPr>
          <w:rFonts w:ascii="Arial" w:hAnsi="Arial" w:cs="Arial"/>
          <w:b/>
        </w:rPr>
      </w:pPr>
    </w:p>
    <w:p w:rsidR="00A83963" w:rsidRDefault="00A83963" w:rsidP="004F10F1">
      <w:pPr>
        <w:pStyle w:val="ListParagraph"/>
        <w:spacing w:line="360" w:lineRule="auto"/>
        <w:ind w:left="2160" w:hanging="720"/>
        <w:contextualSpacing/>
        <w:jc w:val="both"/>
        <w:rPr>
          <w:rFonts w:ascii="Arial" w:hAnsi="Arial" w:cs="Arial"/>
        </w:rPr>
      </w:pPr>
      <w:r>
        <w:rPr>
          <w:rFonts w:ascii="Arial" w:hAnsi="Arial" w:cs="Arial"/>
          <w:b/>
        </w:rPr>
        <w:t>(2)</w:t>
      </w:r>
      <w:r>
        <w:rPr>
          <w:rFonts w:ascii="Arial" w:hAnsi="Arial" w:cs="Arial"/>
          <w:b/>
        </w:rPr>
        <w:tab/>
      </w:r>
      <w:r w:rsidR="004F10F1" w:rsidRPr="004F10F1">
        <w:rPr>
          <w:rFonts w:ascii="Arial" w:hAnsi="Arial" w:cs="Arial"/>
        </w:rPr>
        <w:t xml:space="preserve">Στην ειδική κοινή μερίδα </w:t>
      </w:r>
      <w:proofErr w:type="spellStart"/>
      <w:r w:rsidR="004F10F1" w:rsidRPr="004F10F1">
        <w:rPr>
          <w:rFonts w:ascii="Arial" w:hAnsi="Arial" w:cs="Arial"/>
        </w:rPr>
        <w:t>συγκυρίων</w:t>
      </w:r>
      <w:proofErr w:type="spellEnd"/>
      <w:r w:rsidR="004F10F1" w:rsidRPr="004F10F1">
        <w:rPr>
          <w:rFonts w:ascii="Arial" w:hAnsi="Arial" w:cs="Arial"/>
        </w:rPr>
        <w:t xml:space="preserve"> ΟΕΕ, δεν θα είναι δυνατή η καταχώρηση</w:t>
      </w:r>
      <w:r w:rsidR="004F10F1">
        <w:rPr>
          <w:rFonts w:ascii="Arial" w:hAnsi="Arial" w:cs="Arial"/>
        </w:rPr>
        <w:t xml:space="preserve"> άλλων αξιών που </w:t>
      </w:r>
      <w:r w:rsidR="00247285">
        <w:rPr>
          <w:rFonts w:ascii="Arial" w:hAnsi="Arial" w:cs="Arial"/>
        </w:rPr>
        <w:t>δ</w:t>
      </w:r>
      <w:r w:rsidR="004F10F1">
        <w:rPr>
          <w:rFonts w:ascii="Arial" w:hAnsi="Arial" w:cs="Arial"/>
        </w:rPr>
        <w:t>εν είναι μερίδα ΟΕΕ.</w:t>
      </w:r>
    </w:p>
    <w:p w:rsidR="004F10F1" w:rsidRDefault="004F10F1" w:rsidP="009E3CD0">
      <w:pPr>
        <w:pStyle w:val="ListParagraph"/>
        <w:spacing w:line="360" w:lineRule="auto"/>
        <w:ind w:left="1440"/>
        <w:contextualSpacing/>
        <w:jc w:val="both"/>
        <w:rPr>
          <w:rFonts w:ascii="Arial" w:hAnsi="Arial" w:cs="Arial"/>
        </w:rPr>
      </w:pPr>
    </w:p>
    <w:p w:rsidR="004F10F1" w:rsidRDefault="004F10F1" w:rsidP="004F10F1">
      <w:pPr>
        <w:pStyle w:val="ListParagraph"/>
        <w:spacing w:line="360" w:lineRule="auto"/>
        <w:ind w:left="2160" w:hanging="720"/>
        <w:contextualSpacing/>
        <w:jc w:val="both"/>
        <w:rPr>
          <w:rFonts w:ascii="Arial" w:hAnsi="Arial" w:cs="Arial"/>
        </w:rPr>
      </w:pPr>
      <w:r w:rsidRPr="004F10F1">
        <w:rPr>
          <w:rFonts w:ascii="Arial" w:hAnsi="Arial" w:cs="Arial"/>
          <w:b/>
        </w:rPr>
        <w:t>(3)</w:t>
      </w:r>
      <w:r w:rsidRPr="004F10F1">
        <w:rPr>
          <w:rFonts w:ascii="Arial" w:hAnsi="Arial" w:cs="Arial"/>
          <w:b/>
        </w:rPr>
        <w:tab/>
      </w:r>
      <w:r>
        <w:rPr>
          <w:rFonts w:ascii="Arial" w:hAnsi="Arial" w:cs="Arial"/>
        </w:rPr>
        <w:t xml:space="preserve">Σε περίπτωση θανάτου οποιουδήποτε από τους </w:t>
      </w:r>
      <w:proofErr w:type="spellStart"/>
      <w:r>
        <w:rPr>
          <w:rFonts w:ascii="Arial" w:hAnsi="Arial" w:cs="Arial"/>
        </w:rPr>
        <w:t>συνδικαιούχους</w:t>
      </w:r>
      <w:proofErr w:type="spellEnd"/>
      <w:r>
        <w:rPr>
          <w:rFonts w:ascii="Arial" w:hAnsi="Arial" w:cs="Arial"/>
        </w:rPr>
        <w:t xml:space="preserve"> ειδικής κοινής μερίδας, το όνομα του </w:t>
      </w:r>
      <w:proofErr w:type="spellStart"/>
      <w:r>
        <w:rPr>
          <w:rFonts w:ascii="Arial" w:hAnsi="Arial" w:cs="Arial"/>
        </w:rPr>
        <w:t>συνδικαιούχου</w:t>
      </w:r>
      <w:proofErr w:type="spellEnd"/>
      <w:r>
        <w:rPr>
          <w:rFonts w:ascii="Arial" w:hAnsi="Arial" w:cs="Arial"/>
        </w:rPr>
        <w:t xml:space="preserve"> που αποβίωσε θα διαγράφεται  και τα μερίδια του θα περιέρχονται αυτ</w:t>
      </w:r>
      <w:r w:rsidR="00247285">
        <w:rPr>
          <w:rFonts w:ascii="Arial" w:hAnsi="Arial" w:cs="Arial"/>
        </w:rPr>
        <w:t>οδικαίως  στους λοιπούς εν ζωή μέχρι</w:t>
      </w:r>
      <w:r>
        <w:rPr>
          <w:rFonts w:ascii="Arial" w:hAnsi="Arial" w:cs="Arial"/>
        </w:rPr>
        <w:t xml:space="preserve"> τον τελευταίο  από αυτούς. </w:t>
      </w:r>
    </w:p>
    <w:p w:rsidR="004F10F1" w:rsidRPr="004F10F1" w:rsidRDefault="004F10F1" w:rsidP="004F10F1">
      <w:pPr>
        <w:pStyle w:val="ListParagraph"/>
        <w:spacing w:line="360" w:lineRule="auto"/>
        <w:ind w:left="2160" w:hanging="720"/>
        <w:contextualSpacing/>
        <w:jc w:val="both"/>
        <w:rPr>
          <w:rFonts w:ascii="Arial" w:hAnsi="Arial" w:cs="Arial"/>
          <w:b/>
        </w:rPr>
      </w:pPr>
    </w:p>
    <w:p w:rsidR="004F10F1" w:rsidRPr="004F10F1" w:rsidRDefault="004F10F1" w:rsidP="004F10F1">
      <w:pPr>
        <w:pStyle w:val="ListParagraph"/>
        <w:spacing w:line="360" w:lineRule="auto"/>
        <w:ind w:left="2160" w:hanging="720"/>
        <w:contextualSpacing/>
        <w:jc w:val="both"/>
        <w:rPr>
          <w:rFonts w:ascii="Arial" w:hAnsi="Arial" w:cs="Arial"/>
        </w:rPr>
      </w:pPr>
      <w:r w:rsidRPr="004F10F1">
        <w:rPr>
          <w:rFonts w:ascii="Arial" w:hAnsi="Arial" w:cs="Arial"/>
          <w:b/>
        </w:rPr>
        <w:t>(4)</w:t>
      </w:r>
      <w:r>
        <w:rPr>
          <w:rFonts w:ascii="Arial" w:hAnsi="Arial" w:cs="Arial"/>
          <w:b/>
        </w:rPr>
        <w:tab/>
      </w:r>
      <w:r w:rsidRPr="004F10F1">
        <w:rPr>
          <w:rFonts w:ascii="Arial" w:hAnsi="Arial" w:cs="Arial"/>
        </w:rPr>
        <w:t>Η κοινοποίηση προς το ΚΑΜ του θανάτου οποιουδήποτε τω</w:t>
      </w:r>
      <w:r>
        <w:rPr>
          <w:rFonts w:ascii="Arial" w:hAnsi="Arial" w:cs="Arial"/>
        </w:rPr>
        <w:t xml:space="preserve">ν </w:t>
      </w:r>
      <w:proofErr w:type="spellStart"/>
      <w:r>
        <w:rPr>
          <w:rFonts w:ascii="Arial" w:hAnsi="Arial" w:cs="Arial"/>
        </w:rPr>
        <w:t>συνδικαιούχων</w:t>
      </w:r>
      <w:proofErr w:type="spellEnd"/>
      <w:r>
        <w:rPr>
          <w:rFonts w:ascii="Arial" w:hAnsi="Arial" w:cs="Arial"/>
        </w:rPr>
        <w:t xml:space="preserve"> ει</w:t>
      </w:r>
      <w:r w:rsidR="00247285">
        <w:rPr>
          <w:rFonts w:ascii="Arial" w:hAnsi="Arial" w:cs="Arial"/>
        </w:rPr>
        <w:t>δικής κοινής μ</w:t>
      </w:r>
      <w:r w:rsidRPr="004F10F1">
        <w:rPr>
          <w:rFonts w:ascii="Arial" w:hAnsi="Arial" w:cs="Arial"/>
        </w:rPr>
        <w:t>ερίδας</w:t>
      </w:r>
      <w:r w:rsidR="00247285">
        <w:rPr>
          <w:rFonts w:ascii="Arial" w:hAnsi="Arial" w:cs="Arial"/>
        </w:rPr>
        <w:t>,</w:t>
      </w:r>
      <w:r w:rsidRPr="004F10F1">
        <w:rPr>
          <w:rFonts w:ascii="Arial" w:hAnsi="Arial" w:cs="Arial"/>
        </w:rPr>
        <w:t xml:space="preserve"> θα γίνεται κατόπιν υποβολής αίτησης σύμφωνα με το έντυπο του παραρτήματος Ε.</w:t>
      </w:r>
    </w:p>
    <w:p w:rsidR="00A83963" w:rsidRPr="004D199F" w:rsidRDefault="00A83963" w:rsidP="009E3CD0">
      <w:pPr>
        <w:pStyle w:val="ListParagraph"/>
        <w:spacing w:line="360" w:lineRule="auto"/>
        <w:ind w:left="1440"/>
        <w:contextualSpacing/>
        <w:jc w:val="both"/>
        <w:rPr>
          <w:rFonts w:ascii="Arial" w:hAnsi="Arial" w:cs="Arial"/>
          <w:b/>
        </w:rPr>
      </w:pPr>
    </w:p>
    <w:p w:rsidR="002E77CE" w:rsidRPr="004D199F" w:rsidRDefault="002E77CE" w:rsidP="009E3CD0">
      <w:pPr>
        <w:pStyle w:val="ListParagraph"/>
        <w:numPr>
          <w:ilvl w:val="1"/>
          <w:numId w:val="1"/>
        </w:numPr>
        <w:spacing w:line="360" w:lineRule="auto"/>
        <w:contextualSpacing/>
        <w:jc w:val="both"/>
        <w:rPr>
          <w:rFonts w:ascii="Arial" w:hAnsi="Arial" w:cs="Arial"/>
        </w:rPr>
      </w:pPr>
      <w:r w:rsidRPr="004D199F">
        <w:rPr>
          <w:rFonts w:ascii="Arial" w:hAnsi="Arial" w:cs="Arial"/>
        </w:rPr>
        <w:t>Προκειμένου περί ΟΕΕ, του οποίου η μεταβίβαση των μεριδίων υπόκειται σε περιορισμούς, οι κάτοχοι μεριδίων οι οποίοι επιθυμούν να μεταβιβάσουν ή ενεχυριάσουν μερίδια τους, δέον όπως απευθύνονται στον Διαχειριστή.</w:t>
      </w:r>
    </w:p>
    <w:p w:rsidR="00A01923" w:rsidRPr="004D199F" w:rsidRDefault="00A01923" w:rsidP="009E3CD0">
      <w:pPr>
        <w:pStyle w:val="ListParagraph"/>
        <w:spacing w:line="360" w:lineRule="auto"/>
        <w:ind w:left="1440"/>
        <w:contextualSpacing/>
        <w:jc w:val="both"/>
        <w:rPr>
          <w:rFonts w:ascii="Arial" w:hAnsi="Arial" w:cs="Arial"/>
        </w:rPr>
      </w:pPr>
    </w:p>
    <w:p w:rsidR="009E3CD0" w:rsidRPr="004F10F1" w:rsidRDefault="00A01923" w:rsidP="009E3CD0">
      <w:pPr>
        <w:pStyle w:val="ListParagraph"/>
        <w:numPr>
          <w:ilvl w:val="1"/>
          <w:numId w:val="1"/>
        </w:numPr>
        <w:spacing w:line="360" w:lineRule="auto"/>
        <w:contextualSpacing/>
        <w:jc w:val="both"/>
        <w:rPr>
          <w:rFonts w:ascii="Arial" w:hAnsi="Arial" w:cs="Arial"/>
        </w:rPr>
      </w:pPr>
      <w:r w:rsidRPr="004F10F1">
        <w:rPr>
          <w:rFonts w:ascii="Arial" w:hAnsi="Arial" w:cs="Arial"/>
        </w:rPr>
        <w:t xml:space="preserve">Προκειμένου περί ΟΕΕ, των οποίων η μεταβίβαση δεν είναι ελεύθερη, το υπό </w:t>
      </w:r>
      <w:r w:rsidR="00113A11" w:rsidRPr="004F10F1">
        <w:rPr>
          <w:rFonts w:ascii="Arial" w:hAnsi="Arial" w:cs="Arial"/>
        </w:rPr>
        <w:t xml:space="preserve">του </w:t>
      </w:r>
      <w:r w:rsidRPr="004F10F1">
        <w:rPr>
          <w:rFonts w:ascii="Arial" w:hAnsi="Arial" w:cs="Arial"/>
        </w:rPr>
        <w:t>ΚΑΜ τηρούμενο Μητρώο, θα ενημερώνεται δια οδηγιών του Διαχειριστή σε έγγραφη και ηλεκτρονική μορφή</w:t>
      </w:r>
      <w:r w:rsidR="00135754" w:rsidRPr="004F10F1">
        <w:rPr>
          <w:rFonts w:ascii="Arial" w:hAnsi="Arial" w:cs="Arial"/>
        </w:rPr>
        <w:t>.</w:t>
      </w:r>
      <w:r w:rsidRPr="004F10F1">
        <w:rPr>
          <w:rFonts w:ascii="Arial" w:hAnsi="Arial" w:cs="Arial"/>
        </w:rPr>
        <w:t xml:space="preserve"> </w:t>
      </w:r>
      <w:r w:rsidR="00135754" w:rsidRPr="004F10F1">
        <w:rPr>
          <w:rFonts w:ascii="Arial" w:hAnsi="Arial" w:cs="Arial"/>
        </w:rPr>
        <w:t>Στις σχετικές οδηγίες</w:t>
      </w:r>
      <w:r w:rsidRPr="004F10F1">
        <w:rPr>
          <w:rFonts w:ascii="Arial" w:hAnsi="Arial" w:cs="Arial"/>
        </w:rPr>
        <w:t xml:space="preserve"> θα αναφέρονται τα στοιχεία αναγνώρισης  κάθε εμπλεκόμενου επενδυτή, ως αυτά περιγράφονται στον Κανονισμό Λειτουργίας, καθώς </w:t>
      </w:r>
      <w:r w:rsidR="00135754" w:rsidRPr="004F10F1">
        <w:rPr>
          <w:rFonts w:ascii="Arial" w:hAnsi="Arial" w:cs="Arial"/>
        </w:rPr>
        <w:t>επίσης τα στοιχεία</w:t>
      </w:r>
      <w:r w:rsidRPr="004F10F1">
        <w:rPr>
          <w:rFonts w:ascii="Arial" w:hAnsi="Arial" w:cs="Arial"/>
        </w:rPr>
        <w:t xml:space="preserve"> οπ</w:t>
      </w:r>
      <w:r w:rsidR="00135754" w:rsidRPr="004F10F1">
        <w:rPr>
          <w:rFonts w:ascii="Arial" w:hAnsi="Arial" w:cs="Arial"/>
        </w:rPr>
        <w:t>οιωνδήποτε ενεχύρων ή δεσμεύσεων</w:t>
      </w:r>
      <w:r w:rsidRPr="004F10F1">
        <w:rPr>
          <w:rFonts w:ascii="Arial" w:hAnsi="Arial" w:cs="Arial"/>
        </w:rPr>
        <w:t xml:space="preserve"> σύμφωνα με τις προδιαγραφές του εγχειριδίου Περιγραφή Αρχείων Επικοινωνίας με τις Εκδότριες Εταιρείες, όπως αυτό ανακοινώνεται με Εγκυκλίους του Χρηματιστηρίου.</w:t>
      </w:r>
    </w:p>
    <w:p w:rsidR="009E3CD0" w:rsidRPr="004D199F" w:rsidRDefault="009E3CD0" w:rsidP="009E3CD0">
      <w:pPr>
        <w:pStyle w:val="ListParagraph"/>
        <w:spacing w:line="360" w:lineRule="auto"/>
        <w:contextualSpacing/>
        <w:rPr>
          <w:rFonts w:ascii="Arial" w:hAnsi="Arial" w:cs="Arial"/>
        </w:rPr>
      </w:pPr>
    </w:p>
    <w:p w:rsidR="002E77CE" w:rsidRPr="004D199F" w:rsidRDefault="002E77CE" w:rsidP="009E3CD0">
      <w:pPr>
        <w:pStyle w:val="ListParagraph"/>
        <w:numPr>
          <w:ilvl w:val="1"/>
          <w:numId w:val="1"/>
        </w:numPr>
        <w:spacing w:line="360" w:lineRule="auto"/>
        <w:contextualSpacing/>
        <w:jc w:val="both"/>
        <w:rPr>
          <w:rFonts w:ascii="Arial" w:hAnsi="Arial" w:cs="Arial"/>
        </w:rPr>
      </w:pPr>
      <w:r w:rsidRPr="004D199F">
        <w:rPr>
          <w:rFonts w:ascii="Arial" w:hAnsi="Arial" w:cs="Arial"/>
        </w:rPr>
        <w:t>Προκειμένου περί ΟΕΕ των οποίων η μεταβίβαση των μεριδίων είναι ελεύθερη, οι εγγεγραμμένοι κάτοχοι μεριδίων</w:t>
      </w:r>
      <w:r w:rsidR="009E1469">
        <w:rPr>
          <w:rFonts w:ascii="Arial" w:hAnsi="Arial" w:cs="Arial"/>
        </w:rPr>
        <w:t xml:space="preserve"> ή οι δανειστές των</w:t>
      </w:r>
      <w:r w:rsidR="00113A11">
        <w:rPr>
          <w:rFonts w:ascii="Arial" w:hAnsi="Arial" w:cs="Arial"/>
        </w:rPr>
        <w:t>,</w:t>
      </w:r>
      <w:r w:rsidRPr="004D199F">
        <w:rPr>
          <w:rFonts w:ascii="Arial" w:hAnsi="Arial" w:cs="Arial"/>
        </w:rPr>
        <w:t xml:space="preserve"> οι οποίοι επιθυμούν να μεταβιβάσουν ή ενεχυριάσουν </w:t>
      </w:r>
      <w:r w:rsidR="004D199F" w:rsidRPr="004D199F">
        <w:rPr>
          <w:rFonts w:ascii="Arial" w:hAnsi="Arial" w:cs="Arial"/>
        </w:rPr>
        <w:t xml:space="preserve"> ή αποδεσμεύσουν ενεχυριασμένα </w:t>
      </w:r>
      <w:r w:rsidRPr="004D199F">
        <w:rPr>
          <w:rFonts w:ascii="Arial" w:hAnsi="Arial" w:cs="Arial"/>
        </w:rPr>
        <w:t>μερίδια των</w:t>
      </w:r>
      <w:r w:rsidR="00113A11">
        <w:rPr>
          <w:rFonts w:ascii="Arial" w:hAnsi="Arial" w:cs="Arial"/>
        </w:rPr>
        <w:t>, αφού καταβάλουν στο ΚΑΜ το προβλεπόμενο τέλος,</w:t>
      </w:r>
      <w:r w:rsidRPr="004D199F">
        <w:rPr>
          <w:rFonts w:ascii="Arial" w:hAnsi="Arial" w:cs="Arial"/>
        </w:rPr>
        <w:t xml:space="preserve"> υ</w:t>
      </w:r>
      <w:r w:rsidR="004D199F" w:rsidRPr="004D199F">
        <w:rPr>
          <w:rFonts w:ascii="Arial" w:hAnsi="Arial" w:cs="Arial"/>
        </w:rPr>
        <w:t>ποβάλλουν δεόντως συμπληρωμέν</w:t>
      </w:r>
      <w:r w:rsidR="00113A11">
        <w:rPr>
          <w:rFonts w:ascii="Arial" w:hAnsi="Arial" w:cs="Arial"/>
        </w:rPr>
        <w:t>η</w:t>
      </w:r>
      <w:r w:rsidR="004D199F" w:rsidRPr="004D199F">
        <w:rPr>
          <w:rFonts w:ascii="Arial" w:hAnsi="Arial" w:cs="Arial"/>
        </w:rPr>
        <w:t>:</w:t>
      </w:r>
    </w:p>
    <w:p w:rsidR="004D199F" w:rsidRPr="004D199F" w:rsidRDefault="004D199F" w:rsidP="009E3CD0">
      <w:pPr>
        <w:pStyle w:val="ListParagraph"/>
        <w:spacing w:line="360" w:lineRule="auto"/>
        <w:ind w:left="1440"/>
        <w:contextualSpacing/>
        <w:jc w:val="both"/>
        <w:rPr>
          <w:rFonts w:ascii="Arial" w:hAnsi="Arial" w:cs="Arial"/>
        </w:rPr>
      </w:pPr>
    </w:p>
    <w:p w:rsidR="004D199F" w:rsidRPr="004D199F" w:rsidRDefault="00113A11" w:rsidP="009E3CD0">
      <w:pPr>
        <w:pStyle w:val="ListParagraph"/>
        <w:spacing w:line="360" w:lineRule="auto"/>
        <w:ind w:left="1440"/>
        <w:contextualSpacing/>
        <w:jc w:val="both"/>
        <w:rPr>
          <w:rFonts w:ascii="Arial" w:hAnsi="Arial" w:cs="Arial"/>
        </w:rPr>
      </w:pPr>
      <w:r>
        <w:rPr>
          <w:rFonts w:ascii="Arial" w:hAnsi="Arial" w:cs="Arial"/>
        </w:rPr>
        <w:t>(α)</w:t>
      </w:r>
      <w:r>
        <w:rPr>
          <w:rFonts w:ascii="Arial" w:hAnsi="Arial" w:cs="Arial"/>
        </w:rPr>
        <w:tab/>
        <w:t>Αίτηση</w:t>
      </w:r>
      <w:r w:rsidR="004D199F" w:rsidRPr="004D199F">
        <w:rPr>
          <w:rFonts w:ascii="Arial" w:hAnsi="Arial" w:cs="Arial"/>
        </w:rPr>
        <w:t xml:space="preserve"> μεταβίβασης σύμφων</w:t>
      </w:r>
      <w:r w:rsidR="0054117C">
        <w:rPr>
          <w:rFonts w:ascii="Arial" w:hAnsi="Arial" w:cs="Arial"/>
        </w:rPr>
        <w:t>α με το</w:t>
      </w:r>
      <w:r>
        <w:rPr>
          <w:rFonts w:ascii="Arial" w:hAnsi="Arial" w:cs="Arial"/>
        </w:rPr>
        <w:t xml:space="preserve"> </w:t>
      </w:r>
      <w:r w:rsidR="0054117C">
        <w:rPr>
          <w:rFonts w:ascii="Arial" w:hAnsi="Arial" w:cs="Arial"/>
        </w:rPr>
        <w:t xml:space="preserve">έντυπο του παραρτήματος </w:t>
      </w:r>
      <w:proofErr w:type="spellStart"/>
      <w:r w:rsidR="0054117C">
        <w:rPr>
          <w:rFonts w:ascii="Arial" w:hAnsi="Arial" w:cs="Arial"/>
        </w:rPr>
        <w:t>Στ</w:t>
      </w:r>
      <w:proofErr w:type="spellEnd"/>
      <w:r w:rsidR="004D199F" w:rsidRPr="004D199F">
        <w:rPr>
          <w:rFonts w:ascii="Arial" w:hAnsi="Arial" w:cs="Arial"/>
        </w:rPr>
        <w:t>.</w:t>
      </w:r>
    </w:p>
    <w:p w:rsidR="004D199F" w:rsidRDefault="004D199F" w:rsidP="009E3CD0">
      <w:pPr>
        <w:pStyle w:val="ListParagraph"/>
        <w:spacing w:line="360" w:lineRule="auto"/>
        <w:ind w:left="1440"/>
        <w:contextualSpacing/>
        <w:jc w:val="both"/>
        <w:rPr>
          <w:rFonts w:ascii="Arial" w:hAnsi="Arial" w:cs="Arial"/>
        </w:rPr>
      </w:pPr>
    </w:p>
    <w:p w:rsidR="0054117C" w:rsidRDefault="0054117C" w:rsidP="009E3CD0">
      <w:pPr>
        <w:pStyle w:val="ListParagraph"/>
        <w:spacing w:line="360" w:lineRule="auto"/>
        <w:ind w:left="1440"/>
        <w:contextualSpacing/>
        <w:jc w:val="both"/>
        <w:rPr>
          <w:rFonts w:ascii="Arial" w:hAnsi="Arial" w:cs="Arial"/>
        </w:rPr>
      </w:pPr>
    </w:p>
    <w:p w:rsidR="0054117C" w:rsidRDefault="0054117C" w:rsidP="009E3CD0">
      <w:pPr>
        <w:pStyle w:val="ListParagraph"/>
        <w:spacing w:line="360" w:lineRule="auto"/>
        <w:ind w:left="1440"/>
        <w:contextualSpacing/>
        <w:jc w:val="both"/>
        <w:rPr>
          <w:rFonts w:ascii="Arial" w:hAnsi="Arial" w:cs="Arial"/>
        </w:rPr>
      </w:pPr>
    </w:p>
    <w:p w:rsidR="0054117C" w:rsidRPr="004D199F" w:rsidRDefault="0054117C" w:rsidP="009E3CD0">
      <w:pPr>
        <w:pStyle w:val="ListParagraph"/>
        <w:spacing w:line="360" w:lineRule="auto"/>
        <w:ind w:left="1440"/>
        <w:contextualSpacing/>
        <w:jc w:val="both"/>
        <w:rPr>
          <w:rFonts w:ascii="Arial" w:hAnsi="Arial" w:cs="Arial"/>
        </w:rPr>
      </w:pPr>
    </w:p>
    <w:p w:rsidR="004D199F" w:rsidRPr="004D199F" w:rsidRDefault="00113A11" w:rsidP="009E3CD0">
      <w:pPr>
        <w:pStyle w:val="ListParagraph"/>
        <w:spacing w:line="360" w:lineRule="auto"/>
        <w:ind w:left="2160" w:hanging="720"/>
        <w:contextualSpacing/>
        <w:jc w:val="both"/>
        <w:rPr>
          <w:rFonts w:ascii="Arial" w:hAnsi="Arial" w:cs="Arial"/>
        </w:rPr>
      </w:pPr>
      <w:r>
        <w:rPr>
          <w:rFonts w:ascii="Arial" w:hAnsi="Arial" w:cs="Arial"/>
        </w:rPr>
        <w:t>(β)</w:t>
      </w:r>
      <w:r>
        <w:rPr>
          <w:rFonts w:ascii="Arial" w:hAnsi="Arial" w:cs="Arial"/>
        </w:rPr>
        <w:tab/>
        <w:t>Γνωστοποίηση Σύστασης Ενεχύρου</w:t>
      </w:r>
      <w:r w:rsidR="004D199F" w:rsidRPr="004D199F">
        <w:rPr>
          <w:rFonts w:ascii="Arial" w:hAnsi="Arial" w:cs="Arial"/>
        </w:rPr>
        <w:t xml:space="preserve"> σύμφων</w:t>
      </w:r>
      <w:r>
        <w:rPr>
          <w:rFonts w:ascii="Arial" w:hAnsi="Arial" w:cs="Arial"/>
        </w:rPr>
        <w:t xml:space="preserve">α με το </w:t>
      </w:r>
      <w:r w:rsidR="0054117C">
        <w:rPr>
          <w:rFonts w:ascii="Arial" w:hAnsi="Arial" w:cs="Arial"/>
        </w:rPr>
        <w:t>έντυ</w:t>
      </w:r>
      <w:r>
        <w:rPr>
          <w:rFonts w:ascii="Arial" w:hAnsi="Arial" w:cs="Arial"/>
        </w:rPr>
        <w:t>πο του παραρτήμ</w:t>
      </w:r>
      <w:r w:rsidR="0054117C">
        <w:rPr>
          <w:rFonts w:ascii="Arial" w:hAnsi="Arial" w:cs="Arial"/>
        </w:rPr>
        <w:t>ατος Ζ</w:t>
      </w:r>
      <w:r w:rsidR="004D199F" w:rsidRPr="004D199F">
        <w:rPr>
          <w:rFonts w:ascii="Arial" w:hAnsi="Arial" w:cs="Arial"/>
        </w:rPr>
        <w:t>.</w:t>
      </w:r>
    </w:p>
    <w:p w:rsidR="004D199F" w:rsidRPr="004D199F" w:rsidRDefault="004D199F" w:rsidP="009E3CD0">
      <w:pPr>
        <w:pStyle w:val="ListParagraph"/>
        <w:spacing w:line="360" w:lineRule="auto"/>
        <w:ind w:left="1440"/>
        <w:contextualSpacing/>
        <w:jc w:val="both"/>
        <w:rPr>
          <w:rFonts w:ascii="Arial" w:hAnsi="Arial" w:cs="Arial"/>
        </w:rPr>
      </w:pPr>
    </w:p>
    <w:p w:rsidR="004D199F" w:rsidRDefault="00113A11" w:rsidP="009E3CD0">
      <w:pPr>
        <w:pStyle w:val="ListParagraph"/>
        <w:spacing w:line="360" w:lineRule="auto"/>
        <w:ind w:left="1440"/>
        <w:contextualSpacing/>
        <w:jc w:val="both"/>
        <w:rPr>
          <w:rFonts w:ascii="Arial" w:hAnsi="Arial" w:cs="Arial"/>
        </w:rPr>
      </w:pPr>
      <w:r>
        <w:rPr>
          <w:rFonts w:ascii="Arial" w:hAnsi="Arial" w:cs="Arial"/>
        </w:rPr>
        <w:t>(γ)</w:t>
      </w:r>
      <w:r>
        <w:rPr>
          <w:rFonts w:ascii="Arial" w:hAnsi="Arial" w:cs="Arial"/>
        </w:rPr>
        <w:tab/>
        <w:t>Γνωστοποίηση Α</w:t>
      </w:r>
      <w:r w:rsidR="004D199F" w:rsidRPr="004D199F">
        <w:rPr>
          <w:rFonts w:ascii="Arial" w:hAnsi="Arial" w:cs="Arial"/>
        </w:rPr>
        <w:t xml:space="preserve">ποδέσμευσης σύμφωνα με το </w:t>
      </w:r>
      <w:r w:rsidR="0054117C">
        <w:rPr>
          <w:rFonts w:ascii="Arial" w:hAnsi="Arial" w:cs="Arial"/>
        </w:rPr>
        <w:t>έντυπ</w:t>
      </w:r>
      <w:r w:rsidR="004D199F" w:rsidRPr="004D199F">
        <w:rPr>
          <w:rFonts w:ascii="Arial" w:hAnsi="Arial" w:cs="Arial"/>
        </w:rPr>
        <w:t xml:space="preserve">ο του παραρτήματος </w:t>
      </w:r>
      <w:r w:rsidR="0054117C">
        <w:rPr>
          <w:rFonts w:ascii="Arial" w:hAnsi="Arial" w:cs="Arial"/>
        </w:rPr>
        <w:t>Η</w:t>
      </w:r>
      <w:r w:rsidR="004D199F" w:rsidRPr="004D199F">
        <w:rPr>
          <w:rFonts w:ascii="Arial" w:hAnsi="Arial" w:cs="Arial"/>
        </w:rPr>
        <w:t>.</w:t>
      </w:r>
    </w:p>
    <w:p w:rsidR="009E3CD0" w:rsidRDefault="009E3CD0" w:rsidP="009E3CD0">
      <w:pPr>
        <w:pStyle w:val="ListParagraph"/>
        <w:spacing w:line="360" w:lineRule="auto"/>
        <w:ind w:left="1440"/>
        <w:contextualSpacing/>
        <w:jc w:val="both"/>
        <w:rPr>
          <w:rFonts w:ascii="Arial" w:hAnsi="Arial" w:cs="Arial"/>
        </w:rPr>
      </w:pPr>
    </w:p>
    <w:p w:rsidR="00135754" w:rsidRDefault="00135754" w:rsidP="009E3CD0">
      <w:pPr>
        <w:pStyle w:val="ListParagraph"/>
        <w:numPr>
          <w:ilvl w:val="1"/>
          <w:numId w:val="1"/>
        </w:numPr>
        <w:spacing w:line="360" w:lineRule="auto"/>
        <w:contextualSpacing/>
        <w:jc w:val="both"/>
        <w:rPr>
          <w:rFonts w:ascii="Arial" w:hAnsi="Arial" w:cs="Arial"/>
        </w:rPr>
      </w:pPr>
      <w:r>
        <w:rPr>
          <w:rFonts w:ascii="Arial" w:hAnsi="Arial" w:cs="Arial"/>
        </w:rPr>
        <w:t>Οι Διαχειριστές ΟΕΕ, θα κοινοποιούν στο ΚΑΜ προς δέσμευση τω</w:t>
      </w:r>
      <w:r w:rsidR="00113A11">
        <w:rPr>
          <w:rFonts w:ascii="Arial" w:hAnsi="Arial" w:cs="Arial"/>
        </w:rPr>
        <w:t>ν</w:t>
      </w:r>
      <w:r>
        <w:rPr>
          <w:rFonts w:ascii="Arial" w:hAnsi="Arial" w:cs="Arial"/>
        </w:rPr>
        <w:t xml:space="preserve"> μεριδίων</w:t>
      </w:r>
      <w:r w:rsidR="00113A11">
        <w:rPr>
          <w:rFonts w:ascii="Arial" w:hAnsi="Arial" w:cs="Arial"/>
        </w:rPr>
        <w:t>,</w:t>
      </w:r>
      <w:r>
        <w:rPr>
          <w:rFonts w:ascii="Arial" w:hAnsi="Arial" w:cs="Arial"/>
        </w:rPr>
        <w:t xml:space="preserve"> οποιανδήποτε αίτηση εξαγοράς ή εξόφλησης</w:t>
      </w:r>
      <w:r w:rsidR="009E1469">
        <w:rPr>
          <w:rFonts w:ascii="Arial" w:hAnsi="Arial" w:cs="Arial"/>
        </w:rPr>
        <w:t xml:space="preserve"> των μεριδίων που παραλαμβάνουν, το αργότερο πριν το τέλος της επόμενης εργάσιμης ημέρας που την παραλαμβάνουν.</w:t>
      </w:r>
    </w:p>
    <w:p w:rsidR="009E1469" w:rsidRDefault="009E1469" w:rsidP="009E3CD0">
      <w:pPr>
        <w:pStyle w:val="ListParagraph"/>
        <w:spacing w:line="360" w:lineRule="auto"/>
        <w:ind w:left="1440"/>
        <w:contextualSpacing/>
        <w:jc w:val="both"/>
        <w:rPr>
          <w:rFonts w:ascii="Arial" w:hAnsi="Arial" w:cs="Arial"/>
        </w:rPr>
      </w:pPr>
    </w:p>
    <w:p w:rsidR="009E1469" w:rsidRDefault="009E3CD0" w:rsidP="009E3CD0">
      <w:pPr>
        <w:pStyle w:val="ListParagraph"/>
        <w:numPr>
          <w:ilvl w:val="1"/>
          <w:numId w:val="1"/>
        </w:numPr>
        <w:spacing w:line="360" w:lineRule="auto"/>
        <w:contextualSpacing/>
        <w:jc w:val="both"/>
        <w:rPr>
          <w:rFonts w:ascii="Arial" w:hAnsi="Arial" w:cs="Arial"/>
        </w:rPr>
      </w:pPr>
      <w:r>
        <w:rPr>
          <w:rFonts w:ascii="Arial" w:hAnsi="Arial" w:cs="Arial"/>
        </w:rPr>
        <w:t>Οι Διαχειριστές ΟΕΕ, θα κοινοποιούν στο ΚΑΜ το αργότερο πριν το τέλος της επόμενης εργάσιμης ημέρας, οποιαδήποτε εξαγορά ή εξόφληση μεριδίων ΟΕΕ που πραγματοποιούν, αναφέροντας τα στοιχεία του δικαιούχου, τον αριθμό των μεριδίων και το τίμημα εξαγοράς ή εξόφλησης ανά μερίδιο.</w:t>
      </w:r>
    </w:p>
    <w:p w:rsidR="009E3CD0" w:rsidRPr="009E3CD0" w:rsidRDefault="009E3CD0" w:rsidP="009E3CD0">
      <w:pPr>
        <w:pStyle w:val="ListParagraph"/>
        <w:spacing w:line="360" w:lineRule="auto"/>
        <w:contextualSpacing/>
        <w:rPr>
          <w:rFonts w:ascii="Arial" w:hAnsi="Arial" w:cs="Arial"/>
        </w:rPr>
      </w:pPr>
    </w:p>
    <w:p w:rsidR="009E3CD0" w:rsidRDefault="009E3CD0" w:rsidP="009E3CD0">
      <w:pPr>
        <w:pStyle w:val="ListParagraph"/>
        <w:numPr>
          <w:ilvl w:val="1"/>
          <w:numId w:val="1"/>
        </w:numPr>
        <w:spacing w:line="360" w:lineRule="auto"/>
        <w:contextualSpacing/>
        <w:jc w:val="both"/>
        <w:rPr>
          <w:rFonts w:ascii="Arial" w:hAnsi="Arial" w:cs="Arial"/>
        </w:rPr>
      </w:pPr>
      <w:r>
        <w:rPr>
          <w:rFonts w:ascii="Arial" w:hAnsi="Arial" w:cs="Arial"/>
        </w:rPr>
        <w:t xml:space="preserve">Κατόπιν αιτήματος του εγγεγραμμένου κατόχου μεριδίων ΟΕΕ ή του </w:t>
      </w:r>
      <w:proofErr w:type="spellStart"/>
      <w:r>
        <w:rPr>
          <w:rFonts w:ascii="Arial" w:hAnsi="Arial" w:cs="Arial"/>
        </w:rPr>
        <w:t>ενεχυρούχου</w:t>
      </w:r>
      <w:proofErr w:type="spellEnd"/>
      <w:r>
        <w:rPr>
          <w:rFonts w:ascii="Arial" w:hAnsi="Arial" w:cs="Arial"/>
        </w:rPr>
        <w:t xml:space="preserve"> δανειστή επί μεριδίων ΟΕΕ</w:t>
      </w:r>
      <w:r w:rsidR="0054117C">
        <w:rPr>
          <w:rFonts w:ascii="Arial" w:hAnsi="Arial" w:cs="Arial"/>
        </w:rPr>
        <w:t>,</w:t>
      </w:r>
      <w:r>
        <w:rPr>
          <w:rFonts w:ascii="Arial" w:hAnsi="Arial" w:cs="Arial"/>
        </w:rPr>
        <w:t xml:space="preserve"> το ΚΑΜ  θα εκδίδει βεβαίωση συμμετοχής ή βεβαίωση εξαγοράς ως και βεβαίωση για την κατα</w:t>
      </w:r>
      <w:r w:rsidR="00247285">
        <w:rPr>
          <w:rFonts w:ascii="Arial" w:hAnsi="Arial" w:cs="Arial"/>
        </w:rPr>
        <w:t>χώρηση ενεχύρου επί των μεριδίων</w:t>
      </w:r>
      <w:bookmarkStart w:id="0" w:name="_GoBack"/>
      <w:bookmarkEnd w:id="0"/>
      <w:r>
        <w:rPr>
          <w:rFonts w:ascii="Arial" w:hAnsi="Arial" w:cs="Arial"/>
        </w:rPr>
        <w:t>.</w:t>
      </w:r>
    </w:p>
    <w:p w:rsidR="00135754" w:rsidRDefault="00135754" w:rsidP="009E3CD0">
      <w:pPr>
        <w:pStyle w:val="ListParagraph"/>
        <w:spacing w:line="360" w:lineRule="auto"/>
        <w:ind w:left="1440"/>
        <w:contextualSpacing/>
        <w:jc w:val="both"/>
        <w:rPr>
          <w:rFonts w:ascii="Arial" w:hAnsi="Arial" w:cs="Arial"/>
        </w:rPr>
      </w:pPr>
    </w:p>
    <w:p w:rsidR="0054117C" w:rsidRDefault="00135754" w:rsidP="0054117C">
      <w:pPr>
        <w:pStyle w:val="ListParagraph"/>
        <w:numPr>
          <w:ilvl w:val="1"/>
          <w:numId w:val="1"/>
        </w:numPr>
        <w:spacing w:line="360" w:lineRule="auto"/>
        <w:contextualSpacing/>
        <w:jc w:val="both"/>
        <w:rPr>
          <w:rFonts w:ascii="Arial" w:hAnsi="Arial" w:cs="Arial"/>
        </w:rPr>
      </w:pPr>
      <w:r w:rsidRPr="009E3CD0">
        <w:rPr>
          <w:rFonts w:ascii="Arial" w:hAnsi="Arial" w:cs="Arial"/>
        </w:rPr>
        <w:t>Οι προβλεπόμενες στους Κανονισμούς Λειτουργίας, ευθύνες και υποχρεώσεις Εκδοτών, θα εφαρμόζονται αναφορικά και προς τους Διαχειριστές ΟΕΕ.</w:t>
      </w:r>
    </w:p>
    <w:p w:rsidR="0054117C" w:rsidRPr="0054117C" w:rsidRDefault="0054117C" w:rsidP="0054117C">
      <w:pPr>
        <w:spacing w:line="360" w:lineRule="auto"/>
        <w:contextualSpacing/>
        <w:jc w:val="both"/>
        <w:rPr>
          <w:rFonts w:ascii="Arial" w:hAnsi="Arial" w:cs="Arial"/>
        </w:rPr>
      </w:pPr>
    </w:p>
    <w:p w:rsidR="00135754" w:rsidRPr="009E3CD0" w:rsidRDefault="00135754" w:rsidP="009E3CD0">
      <w:pPr>
        <w:pStyle w:val="ListParagraph"/>
        <w:numPr>
          <w:ilvl w:val="1"/>
          <w:numId w:val="1"/>
        </w:numPr>
        <w:spacing w:line="360" w:lineRule="auto"/>
        <w:contextualSpacing/>
        <w:jc w:val="both"/>
        <w:rPr>
          <w:rFonts w:ascii="Arial" w:hAnsi="Arial" w:cs="Arial"/>
        </w:rPr>
      </w:pPr>
      <w:r w:rsidRPr="009E3CD0">
        <w:rPr>
          <w:rFonts w:ascii="Arial" w:hAnsi="Arial" w:cs="Arial"/>
        </w:rPr>
        <w:t xml:space="preserve">Επιπρόσθετα των υπηρεσιών του που αφορούν την τήρηση, ενημέρωση του μητρώου, υπό τους εκάστοτε </w:t>
      </w:r>
      <w:proofErr w:type="spellStart"/>
      <w:r w:rsidRPr="009E3CD0">
        <w:rPr>
          <w:rFonts w:ascii="Arial" w:hAnsi="Arial" w:cs="Arial"/>
        </w:rPr>
        <w:t>συνομολογούμενους</w:t>
      </w:r>
      <w:proofErr w:type="spellEnd"/>
      <w:r w:rsidRPr="009E3CD0">
        <w:rPr>
          <w:rFonts w:ascii="Arial" w:hAnsi="Arial" w:cs="Arial"/>
        </w:rPr>
        <w:t xml:space="preserve"> για αυτό όρους, το ΚΑΜ θα είναι δυνατό να προσφέρει στον Διαχειριστή ή τον εγγεγραμμένο κάτοχο μεριδίων επιπρόσθετες ή συνεπακόλουθες ή συναφείς υπηρεσίες αναφορικά προς την διανομή μερισμάτων, τοκομεριδίων, εξάσκηση δικαιωμάτων, είσπραξη χρημάτων για λογαριασμό του Διαχειριστή ή την επικοινωνία με τους κατόχους  των αξιών.</w:t>
      </w:r>
    </w:p>
    <w:p w:rsidR="00943558" w:rsidRDefault="00943558" w:rsidP="009E3CD0">
      <w:pPr>
        <w:pStyle w:val="ListParagraph"/>
        <w:spacing w:line="360" w:lineRule="auto"/>
        <w:ind w:left="1440"/>
        <w:contextualSpacing/>
        <w:jc w:val="both"/>
        <w:rPr>
          <w:rFonts w:ascii="Arial" w:hAnsi="Arial" w:cs="Arial"/>
        </w:rPr>
      </w:pPr>
    </w:p>
    <w:p w:rsidR="007B0DC5" w:rsidRPr="007203B5" w:rsidRDefault="007B0DC5" w:rsidP="009E3CD0">
      <w:pPr>
        <w:numPr>
          <w:ilvl w:val="0"/>
          <w:numId w:val="1"/>
        </w:numPr>
        <w:spacing w:line="360" w:lineRule="auto"/>
        <w:contextualSpacing/>
        <w:jc w:val="both"/>
        <w:rPr>
          <w:rFonts w:ascii="Arial" w:hAnsi="Arial" w:cs="Arial"/>
          <w:b/>
        </w:rPr>
      </w:pPr>
      <w:r w:rsidRPr="007203B5">
        <w:rPr>
          <w:rFonts w:ascii="Arial" w:hAnsi="Arial" w:cs="Arial"/>
          <w:b/>
        </w:rPr>
        <w:t>ΠΟΙΚΙΛΕΣ ΔΙΑΤΑΞΕΙΣ</w:t>
      </w:r>
    </w:p>
    <w:p w:rsidR="007B0DC5" w:rsidRPr="004D199F" w:rsidRDefault="007B0DC5" w:rsidP="009E3CD0">
      <w:pPr>
        <w:spacing w:line="360" w:lineRule="auto"/>
        <w:ind w:left="720"/>
        <w:contextualSpacing/>
        <w:jc w:val="both"/>
        <w:rPr>
          <w:rFonts w:ascii="Arial" w:hAnsi="Arial" w:cs="Arial"/>
        </w:rPr>
      </w:pPr>
    </w:p>
    <w:p w:rsidR="007B0DC5" w:rsidRDefault="00135754" w:rsidP="009E3CD0">
      <w:pPr>
        <w:numPr>
          <w:ilvl w:val="1"/>
          <w:numId w:val="1"/>
        </w:numPr>
        <w:spacing w:line="360" w:lineRule="auto"/>
        <w:contextualSpacing/>
        <w:jc w:val="both"/>
        <w:rPr>
          <w:rFonts w:ascii="Arial" w:hAnsi="Arial" w:cs="Arial"/>
        </w:rPr>
      </w:pPr>
      <w:r>
        <w:rPr>
          <w:rFonts w:ascii="Arial" w:hAnsi="Arial" w:cs="Arial"/>
        </w:rPr>
        <w:t>Ο Διαχειριστής ΟΕΕ</w:t>
      </w:r>
      <w:r w:rsidR="007B0DC5" w:rsidRPr="004D199F">
        <w:rPr>
          <w:rFonts w:ascii="Arial" w:hAnsi="Arial" w:cs="Arial"/>
        </w:rPr>
        <w:t>, θα είναι υπόλογος για κάλυψη και αποζημίωση του Χρηματιστηρίου, για οποιαδήποτε απαίτηση ή πρόστιμο ή οποιαδήποτε άλλη συνέπεια ή έξοδο, ήθελε προκληθεί στο Χρηματιστήριο, συνεπεία ή στα πλαίσια της τήρησης του μητρώου του, εκτός στην περίπτωση αμέλειας που οφείλεται αποκλειστικά στο Χρηματιστήριο.</w:t>
      </w:r>
    </w:p>
    <w:p w:rsidR="0054117C" w:rsidRDefault="0054117C" w:rsidP="0054117C">
      <w:pPr>
        <w:spacing w:line="360" w:lineRule="auto"/>
        <w:ind w:left="1440"/>
        <w:contextualSpacing/>
        <w:jc w:val="both"/>
        <w:rPr>
          <w:rFonts w:ascii="Arial" w:hAnsi="Arial" w:cs="Arial"/>
        </w:rPr>
      </w:pPr>
    </w:p>
    <w:p w:rsidR="0054117C" w:rsidRDefault="0054117C" w:rsidP="0054117C">
      <w:pPr>
        <w:spacing w:line="360" w:lineRule="auto"/>
        <w:ind w:left="1440"/>
        <w:contextualSpacing/>
        <w:jc w:val="both"/>
        <w:rPr>
          <w:rFonts w:ascii="Arial" w:hAnsi="Arial" w:cs="Arial"/>
        </w:rPr>
      </w:pPr>
    </w:p>
    <w:p w:rsidR="0054117C" w:rsidRPr="004D199F" w:rsidRDefault="0054117C" w:rsidP="0054117C">
      <w:pPr>
        <w:spacing w:line="360" w:lineRule="auto"/>
        <w:ind w:left="1440"/>
        <w:contextualSpacing/>
        <w:jc w:val="both"/>
        <w:rPr>
          <w:rFonts w:ascii="Arial" w:hAnsi="Arial" w:cs="Arial"/>
        </w:rPr>
      </w:pPr>
    </w:p>
    <w:p w:rsidR="00135754" w:rsidRPr="004D199F" w:rsidRDefault="00135754" w:rsidP="009E3CD0">
      <w:pPr>
        <w:spacing w:line="360" w:lineRule="auto"/>
        <w:ind w:left="1440"/>
        <w:contextualSpacing/>
        <w:jc w:val="both"/>
        <w:rPr>
          <w:rFonts w:ascii="Arial" w:hAnsi="Arial" w:cs="Arial"/>
        </w:rPr>
      </w:pPr>
    </w:p>
    <w:p w:rsidR="007B0DC5" w:rsidRPr="004D199F" w:rsidRDefault="007B0DC5" w:rsidP="009E3CD0">
      <w:pPr>
        <w:numPr>
          <w:ilvl w:val="1"/>
          <w:numId w:val="1"/>
        </w:numPr>
        <w:spacing w:line="360" w:lineRule="auto"/>
        <w:contextualSpacing/>
        <w:jc w:val="both"/>
        <w:rPr>
          <w:rFonts w:ascii="Arial" w:hAnsi="Arial" w:cs="Arial"/>
        </w:rPr>
      </w:pPr>
      <w:r w:rsidRPr="004D199F">
        <w:rPr>
          <w:rFonts w:ascii="Arial" w:hAnsi="Arial" w:cs="Arial"/>
        </w:rPr>
        <w:t xml:space="preserve">Η ανάληψη της τήρησης μητρώου </w:t>
      </w:r>
      <w:r w:rsidR="00135754">
        <w:rPr>
          <w:rFonts w:ascii="Arial" w:hAnsi="Arial" w:cs="Arial"/>
        </w:rPr>
        <w:t>μεριδιούχων</w:t>
      </w:r>
      <w:r w:rsidRPr="004D199F">
        <w:rPr>
          <w:rFonts w:ascii="Arial" w:hAnsi="Arial" w:cs="Arial"/>
        </w:rPr>
        <w:t xml:space="preserve"> από το ΚΑΜ, σε καμιά περίπτωση δεν θα συνεπάγεται απαλλαγή του </w:t>
      </w:r>
      <w:r w:rsidR="00135754">
        <w:rPr>
          <w:rFonts w:ascii="Arial" w:hAnsi="Arial" w:cs="Arial"/>
        </w:rPr>
        <w:t>Διαχειριστή</w:t>
      </w:r>
      <w:r w:rsidRPr="004D199F">
        <w:rPr>
          <w:rFonts w:ascii="Arial" w:hAnsi="Arial" w:cs="Arial"/>
        </w:rPr>
        <w:t xml:space="preserve">, της ευθύνης για ανταπόκριση  σε οποιαδήποτε και </w:t>
      </w:r>
      <w:proofErr w:type="spellStart"/>
      <w:r w:rsidRPr="004D199F">
        <w:rPr>
          <w:rFonts w:ascii="Arial" w:hAnsi="Arial" w:cs="Arial"/>
        </w:rPr>
        <w:t>εξ’οιουδήποτε</w:t>
      </w:r>
      <w:proofErr w:type="spellEnd"/>
      <w:r w:rsidRPr="004D199F">
        <w:rPr>
          <w:rFonts w:ascii="Arial" w:hAnsi="Arial" w:cs="Arial"/>
        </w:rPr>
        <w:t xml:space="preserve"> Νόμου, προβλεπόμενη υποχρέωση του.</w:t>
      </w:r>
    </w:p>
    <w:p w:rsidR="007B0DC5" w:rsidRPr="004D199F" w:rsidRDefault="007B0DC5" w:rsidP="009E3CD0">
      <w:pPr>
        <w:spacing w:line="360" w:lineRule="auto"/>
        <w:contextualSpacing/>
        <w:jc w:val="both"/>
        <w:rPr>
          <w:rFonts w:ascii="Arial" w:hAnsi="Arial" w:cs="Arial"/>
        </w:rPr>
      </w:pPr>
    </w:p>
    <w:p w:rsidR="007B0DC5" w:rsidRPr="004D199F" w:rsidRDefault="007B0DC5" w:rsidP="009E3CD0">
      <w:pPr>
        <w:numPr>
          <w:ilvl w:val="1"/>
          <w:numId w:val="1"/>
        </w:numPr>
        <w:spacing w:line="360" w:lineRule="auto"/>
        <w:contextualSpacing/>
        <w:jc w:val="both"/>
        <w:rPr>
          <w:rFonts w:ascii="Arial" w:hAnsi="Arial" w:cs="Arial"/>
        </w:rPr>
      </w:pPr>
      <w:r w:rsidRPr="004D199F">
        <w:rPr>
          <w:rFonts w:ascii="Arial" w:hAnsi="Arial" w:cs="Arial"/>
        </w:rPr>
        <w:t>Οποτεδήποτε το Χρηματιστήριο, θα έχει το δικαίωμα με γραπ</w:t>
      </w:r>
      <w:r w:rsidR="00135754">
        <w:rPr>
          <w:rFonts w:ascii="Arial" w:hAnsi="Arial" w:cs="Arial"/>
        </w:rPr>
        <w:t>τή προειδοποίηση προς τον Διαχειριστή</w:t>
      </w:r>
      <w:r w:rsidRPr="004D199F">
        <w:rPr>
          <w:rFonts w:ascii="Arial" w:hAnsi="Arial" w:cs="Arial"/>
        </w:rPr>
        <w:t xml:space="preserve">, να τερματίσει την ευθύνη του, για τήρηση μητρώου </w:t>
      </w:r>
      <w:r w:rsidR="00135754">
        <w:rPr>
          <w:rFonts w:ascii="Arial" w:hAnsi="Arial" w:cs="Arial"/>
        </w:rPr>
        <w:t>μεριδιούχων</w:t>
      </w:r>
      <w:r w:rsidRPr="004D199F">
        <w:rPr>
          <w:rFonts w:ascii="Arial" w:hAnsi="Arial" w:cs="Arial"/>
        </w:rPr>
        <w:t xml:space="preserve">, ανεξάρτητα του κατά πόσο αυτός </w:t>
      </w:r>
      <w:proofErr w:type="spellStart"/>
      <w:r w:rsidRPr="004D199F">
        <w:rPr>
          <w:rFonts w:ascii="Arial" w:hAnsi="Arial" w:cs="Arial"/>
        </w:rPr>
        <w:t>προκατέβαλε</w:t>
      </w:r>
      <w:proofErr w:type="spellEnd"/>
      <w:r w:rsidRPr="004D199F">
        <w:rPr>
          <w:rFonts w:ascii="Arial" w:hAnsi="Arial" w:cs="Arial"/>
        </w:rPr>
        <w:t xml:space="preserve"> το προβλεπόμενο ετήσιο τέλος για τήρηση του Μητρώου του.</w:t>
      </w:r>
    </w:p>
    <w:p w:rsidR="007B0DC5" w:rsidRPr="004D199F" w:rsidRDefault="007B0DC5" w:rsidP="009E3CD0">
      <w:pPr>
        <w:spacing w:line="360" w:lineRule="auto"/>
        <w:ind w:left="1440"/>
        <w:contextualSpacing/>
        <w:jc w:val="both"/>
        <w:rPr>
          <w:rFonts w:ascii="Arial" w:hAnsi="Arial" w:cs="Arial"/>
        </w:rPr>
      </w:pPr>
    </w:p>
    <w:p w:rsidR="007B0DC5" w:rsidRPr="004D199F" w:rsidRDefault="007B0DC5" w:rsidP="009E3CD0">
      <w:pPr>
        <w:numPr>
          <w:ilvl w:val="1"/>
          <w:numId w:val="1"/>
        </w:numPr>
        <w:spacing w:line="360" w:lineRule="auto"/>
        <w:contextualSpacing/>
        <w:jc w:val="both"/>
        <w:rPr>
          <w:rFonts w:ascii="Arial" w:hAnsi="Arial" w:cs="Arial"/>
        </w:rPr>
      </w:pPr>
      <w:r w:rsidRPr="004D199F">
        <w:rPr>
          <w:rFonts w:ascii="Arial" w:hAnsi="Arial" w:cs="Arial"/>
        </w:rPr>
        <w:t xml:space="preserve">Από την ημερομηνία, που η στην πιο πάνω παράγραφο ειδοποίηση θα καθορίζει, οι αξίες θα διαγράφονται από το ΚΑΜ και ο </w:t>
      </w:r>
      <w:r w:rsidR="007203B5">
        <w:rPr>
          <w:rFonts w:ascii="Arial" w:hAnsi="Arial" w:cs="Arial"/>
        </w:rPr>
        <w:t>Διαχειριστής</w:t>
      </w:r>
      <w:r w:rsidRPr="004D199F">
        <w:rPr>
          <w:rFonts w:ascii="Arial" w:hAnsi="Arial" w:cs="Arial"/>
        </w:rPr>
        <w:t xml:space="preserve"> θα ευθύνεται, όπως στο άρθρο 19 του Νόμου, προβλέπεται.</w:t>
      </w:r>
    </w:p>
    <w:p w:rsidR="007B0DC5" w:rsidRDefault="007B0DC5" w:rsidP="009E3CD0">
      <w:pPr>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p w:rsidR="007203B5" w:rsidRPr="00113A11" w:rsidRDefault="00113A11" w:rsidP="009E3CD0">
      <w:pPr>
        <w:pStyle w:val="ListParagraph"/>
        <w:numPr>
          <w:ilvl w:val="0"/>
          <w:numId w:val="1"/>
        </w:numPr>
        <w:spacing w:line="360" w:lineRule="auto"/>
        <w:contextualSpacing/>
        <w:jc w:val="both"/>
        <w:rPr>
          <w:rFonts w:ascii="Arial" w:hAnsi="Arial" w:cs="Arial"/>
          <w:b/>
        </w:rPr>
      </w:pPr>
      <w:r w:rsidRPr="00113A11">
        <w:rPr>
          <w:rFonts w:ascii="Arial" w:hAnsi="Arial" w:cs="Arial"/>
          <w:b/>
        </w:rPr>
        <w:t>ΤΕΛΗ</w:t>
      </w:r>
    </w:p>
    <w:p w:rsidR="00113A11" w:rsidRPr="00113A11" w:rsidRDefault="00113A11" w:rsidP="009E3CD0">
      <w:pPr>
        <w:pStyle w:val="ListParagraph"/>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p w:rsidR="007203B5" w:rsidRDefault="007203B5" w:rsidP="009E3CD0">
      <w:pPr>
        <w:spacing w:line="360" w:lineRule="auto"/>
        <w:contextualSpacing/>
        <w:jc w:val="both"/>
        <w:rPr>
          <w:rFonts w:ascii="Arial" w:hAnsi="Arial" w:cs="Arial"/>
        </w:rPr>
      </w:pPr>
    </w:p>
    <w:sectPr w:rsidR="007203B5" w:rsidSect="004D199F">
      <w:footerReference w:type="default" r:id="rId8"/>
      <w:pgSz w:w="11906" w:h="16838"/>
      <w:pgMar w:top="426"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BB6" w:rsidRDefault="0089411D">
      <w:pPr>
        <w:spacing w:after="0" w:line="240" w:lineRule="auto"/>
      </w:pPr>
      <w:r>
        <w:separator/>
      </w:r>
    </w:p>
  </w:endnote>
  <w:endnote w:type="continuationSeparator" w:id="0">
    <w:p w:rsidR="00303BB6" w:rsidRDefault="0089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A7" w:rsidRDefault="00AB4DE0">
    <w:pPr>
      <w:pStyle w:val="Footer"/>
      <w:jc w:val="right"/>
    </w:pPr>
    <w:r>
      <w:fldChar w:fldCharType="begin"/>
    </w:r>
    <w:r>
      <w:instrText xml:space="preserve"> PAGE   \* MERGEFORMAT </w:instrText>
    </w:r>
    <w:r>
      <w:fldChar w:fldCharType="separate"/>
    </w:r>
    <w:r>
      <w:rPr>
        <w:noProof/>
      </w:rPr>
      <w:t>1</w:t>
    </w:r>
    <w:r>
      <w:fldChar w:fldCharType="end"/>
    </w:r>
  </w:p>
  <w:p w:rsidR="00F76FA7" w:rsidRDefault="00247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BB6" w:rsidRDefault="0089411D">
      <w:pPr>
        <w:spacing w:after="0" w:line="240" w:lineRule="auto"/>
      </w:pPr>
      <w:r>
        <w:separator/>
      </w:r>
    </w:p>
  </w:footnote>
  <w:footnote w:type="continuationSeparator" w:id="0">
    <w:p w:rsidR="00303BB6" w:rsidRDefault="00894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156D"/>
    <w:multiLevelType w:val="hybridMultilevel"/>
    <w:tmpl w:val="CE0A01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D84623"/>
    <w:multiLevelType w:val="multilevel"/>
    <w:tmpl w:val="3D7E5BA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E3717F5"/>
    <w:multiLevelType w:val="multilevel"/>
    <w:tmpl w:val="A850A2C6"/>
    <w:lvl w:ilvl="0">
      <w:start w:val="5"/>
      <w:numFmt w:val="decimal"/>
      <w:lvlText w:val="%1"/>
      <w:lvlJc w:val="left"/>
      <w:pPr>
        <w:ind w:left="420" w:hanging="420"/>
      </w:pPr>
      <w:rPr>
        <w:rFonts w:hint="default"/>
      </w:rPr>
    </w:lvl>
    <w:lvl w:ilvl="1">
      <w:start w:val="1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BDB5DF0"/>
    <w:multiLevelType w:val="hybridMultilevel"/>
    <w:tmpl w:val="979A6CE6"/>
    <w:lvl w:ilvl="0" w:tplc="78B65482">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15:restartNumberingAfterBreak="0">
    <w:nsid w:val="3BD17CD8"/>
    <w:multiLevelType w:val="hybridMultilevel"/>
    <w:tmpl w:val="514C4B68"/>
    <w:lvl w:ilvl="0" w:tplc="A6C67B6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C5"/>
    <w:rsid w:val="000018F4"/>
    <w:rsid w:val="000F098A"/>
    <w:rsid w:val="00113A11"/>
    <w:rsid w:val="00135754"/>
    <w:rsid w:val="00191103"/>
    <w:rsid w:val="00247285"/>
    <w:rsid w:val="002E77CE"/>
    <w:rsid w:val="00303BB6"/>
    <w:rsid w:val="0048056F"/>
    <w:rsid w:val="004B1548"/>
    <w:rsid w:val="004D199F"/>
    <w:rsid w:val="004F10F1"/>
    <w:rsid w:val="00522728"/>
    <w:rsid w:val="00530D34"/>
    <w:rsid w:val="0054117C"/>
    <w:rsid w:val="005952CB"/>
    <w:rsid w:val="00606AF7"/>
    <w:rsid w:val="00626CD7"/>
    <w:rsid w:val="006324EC"/>
    <w:rsid w:val="00700B2D"/>
    <w:rsid w:val="007203B5"/>
    <w:rsid w:val="007320D5"/>
    <w:rsid w:val="007B0DC5"/>
    <w:rsid w:val="0089411D"/>
    <w:rsid w:val="00943558"/>
    <w:rsid w:val="00992680"/>
    <w:rsid w:val="00994F8B"/>
    <w:rsid w:val="009E1469"/>
    <w:rsid w:val="009E3CD0"/>
    <w:rsid w:val="00A01923"/>
    <w:rsid w:val="00A83963"/>
    <w:rsid w:val="00AB4DE0"/>
    <w:rsid w:val="00D77DD4"/>
    <w:rsid w:val="00D9426C"/>
    <w:rsid w:val="00E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C45C"/>
  <w15:chartTrackingRefBased/>
  <w15:docId w15:val="{9A5E2D55-A6DA-4BB7-B139-04D8AA96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D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0DC5"/>
    <w:pPr>
      <w:tabs>
        <w:tab w:val="center" w:pos="4153"/>
        <w:tab w:val="right" w:pos="8306"/>
      </w:tabs>
    </w:pPr>
  </w:style>
  <w:style w:type="character" w:customStyle="1" w:styleId="FooterChar">
    <w:name w:val="Footer Char"/>
    <w:basedOn w:val="DefaultParagraphFont"/>
    <w:link w:val="Footer"/>
    <w:uiPriority w:val="99"/>
    <w:rsid w:val="007B0DC5"/>
    <w:rPr>
      <w:rFonts w:ascii="Calibri" w:eastAsia="Calibri" w:hAnsi="Calibri" w:cs="Times New Roman"/>
    </w:rPr>
  </w:style>
  <w:style w:type="paragraph" w:styleId="ListParagraph">
    <w:name w:val="List Paragraph"/>
    <w:basedOn w:val="Normal"/>
    <w:uiPriority w:val="34"/>
    <w:qFormat/>
    <w:rsid w:val="007B0DC5"/>
    <w:pPr>
      <w:ind w:left="720"/>
    </w:pPr>
  </w:style>
  <w:style w:type="paragraph" w:styleId="BalloonText">
    <w:name w:val="Balloon Text"/>
    <w:basedOn w:val="Normal"/>
    <w:link w:val="BalloonTextChar"/>
    <w:uiPriority w:val="99"/>
    <w:semiHidden/>
    <w:unhideWhenUsed/>
    <w:rsid w:val="00700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B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24B5-784A-4308-B5BF-54F6619D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1961</Words>
  <Characters>10593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myria@KKLAW.COM.CY</dc:creator>
  <cp:keywords/>
  <dc:description/>
  <cp:lastModifiedBy>myria@KKLAW.COM.CY</cp:lastModifiedBy>
  <cp:revision>17</cp:revision>
  <cp:lastPrinted>2018-09-25T06:08:00Z</cp:lastPrinted>
  <dcterms:created xsi:type="dcterms:W3CDTF">2018-09-11T08:04:00Z</dcterms:created>
  <dcterms:modified xsi:type="dcterms:W3CDTF">2018-10-30T06:15:00Z</dcterms:modified>
</cp:coreProperties>
</file>